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934AA" w14:textId="25B16BAB" w:rsidR="00033D02" w:rsidRPr="0068779B" w:rsidRDefault="00932EDB" w:rsidP="0068779B">
      <w:pPr>
        <w:tabs>
          <w:tab w:val="left" w:pos="720"/>
        </w:tabs>
        <w:spacing w:line="480" w:lineRule="auto"/>
        <w:jc w:val="center"/>
        <w:rPr>
          <w:b/>
        </w:rPr>
      </w:pPr>
      <w:r>
        <w:rPr>
          <w:b/>
        </w:rPr>
        <w:t>Research and Development</w:t>
      </w:r>
      <w:r w:rsidR="004531CE" w:rsidRPr="004531CE">
        <w:rPr>
          <w:b/>
        </w:rPr>
        <w:t xml:space="preserve"> References</w:t>
      </w:r>
    </w:p>
    <w:p w14:paraId="1EBB5E55" w14:textId="77777777" w:rsidR="00E51FC0" w:rsidRDefault="00750C87" w:rsidP="00016D43">
      <w:pPr>
        <w:tabs>
          <w:tab w:val="left" w:pos="720"/>
          <w:tab w:val="left" w:pos="1170"/>
        </w:tabs>
        <w:spacing w:line="480" w:lineRule="auto"/>
        <w:rPr>
          <w:iCs/>
        </w:rPr>
      </w:pPr>
      <w:r w:rsidRPr="00BB6D70">
        <w:rPr>
          <w:iCs/>
        </w:rPr>
        <w:t>Bowles, E.</w:t>
      </w:r>
      <w:r w:rsidR="00BB6D70" w:rsidRPr="00BB6D70">
        <w:rPr>
          <w:iCs/>
        </w:rPr>
        <w:t xml:space="preserve"> </w:t>
      </w:r>
      <w:r w:rsidRPr="00BB6D70">
        <w:rPr>
          <w:iCs/>
        </w:rPr>
        <w:t>P., &amp; Nelson, R.</w:t>
      </w:r>
      <w:r w:rsidR="00BB6D70" w:rsidRPr="00BB6D70">
        <w:rPr>
          <w:iCs/>
        </w:rPr>
        <w:t xml:space="preserve"> </w:t>
      </w:r>
      <w:r w:rsidRPr="00BB6D70">
        <w:rPr>
          <w:iCs/>
        </w:rPr>
        <w:t xml:space="preserve">O. (1976). Training teachers as mediators: Efficacy of a </w:t>
      </w:r>
    </w:p>
    <w:p w14:paraId="56C20F15" w14:textId="3EF04AD2" w:rsidR="00E51FC0" w:rsidRDefault="00E51FC0" w:rsidP="00016D43">
      <w:pPr>
        <w:tabs>
          <w:tab w:val="left" w:pos="720"/>
          <w:tab w:val="left" w:pos="1170"/>
        </w:tabs>
        <w:spacing w:line="480" w:lineRule="auto"/>
        <w:rPr>
          <w:iCs/>
        </w:rPr>
      </w:pPr>
      <w:r>
        <w:rPr>
          <w:iCs/>
        </w:rPr>
        <w:tab/>
      </w:r>
      <w:proofErr w:type="gramStart"/>
      <w:r w:rsidR="00C10C39" w:rsidRPr="00BB6D70">
        <w:rPr>
          <w:iCs/>
        </w:rPr>
        <w:t>workshop</w:t>
      </w:r>
      <w:proofErr w:type="gramEnd"/>
      <w:r w:rsidR="00C10C39" w:rsidRPr="00BB6D70">
        <w:rPr>
          <w:iCs/>
        </w:rPr>
        <w:t xml:space="preserve"> </w:t>
      </w:r>
      <w:r w:rsidR="00750C87" w:rsidRPr="00BB6D70">
        <w:rPr>
          <w:iCs/>
        </w:rPr>
        <w:t>versus the bug-in-ear technique.</w:t>
      </w:r>
      <w:r w:rsidR="00750C87" w:rsidRPr="00BB6D70">
        <w:rPr>
          <w:i/>
          <w:iCs/>
        </w:rPr>
        <w:t xml:space="preserve"> Journal of School Psychology,</w:t>
      </w:r>
      <w:r w:rsidR="009A5277">
        <w:rPr>
          <w:iCs/>
        </w:rPr>
        <w:t xml:space="preserve"> </w:t>
      </w:r>
    </w:p>
    <w:p w14:paraId="0AF0284F" w14:textId="31D0AB36" w:rsidR="00C10C39" w:rsidRPr="00BB6D70" w:rsidRDefault="00E51FC0" w:rsidP="00016D43">
      <w:pPr>
        <w:tabs>
          <w:tab w:val="left" w:pos="720"/>
          <w:tab w:val="left" w:pos="1170"/>
        </w:tabs>
        <w:spacing w:line="480" w:lineRule="auto"/>
        <w:ind w:left="720" w:hanging="720"/>
        <w:jc w:val="both"/>
        <w:rPr>
          <w:iCs/>
        </w:rPr>
      </w:pPr>
      <w:r>
        <w:rPr>
          <w:iCs/>
        </w:rPr>
        <w:tab/>
      </w:r>
      <w:proofErr w:type="gramStart"/>
      <w:r w:rsidR="009A5277" w:rsidRPr="00831837">
        <w:rPr>
          <w:i/>
          <w:iCs/>
        </w:rPr>
        <w:t>14</w:t>
      </w:r>
      <w:r w:rsidR="00831837">
        <w:rPr>
          <w:iCs/>
        </w:rPr>
        <w:t>(1), 15-26</w:t>
      </w:r>
      <w:r w:rsidR="00750C87" w:rsidRPr="00BB6D70">
        <w:rPr>
          <w:iCs/>
        </w:rPr>
        <w:t>.</w:t>
      </w:r>
      <w:proofErr w:type="gramEnd"/>
    </w:p>
    <w:p w14:paraId="12AFA9AD" w14:textId="77777777" w:rsidR="00E51FC0" w:rsidRDefault="00033D02" w:rsidP="00016D43">
      <w:pPr>
        <w:tabs>
          <w:tab w:val="left" w:pos="720"/>
          <w:tab w:val="left" w:pos="1170"/>
        </w:tabs>
        <w:spacing w:line="480" w:lineRule="auto"/>
        <w:rPr>
          <w:iCs/>
        </w:rPr>
      </w:pPr>
      <w:proofErr w:type="gramStart"/>
      <w:r w:rsidRPr="00BB6D70">
        <w:rPr>
          <w:iCs/>
        </w:rPr>
        <w:t xml:space="preserve">Coker, </w:t>
      </w:r>
      <w:r w:rsidR="00EA0523" w:rsidRPr="00BB6D70">
        <w:rPr>
          <w:iCs/>
        </w:rPr>
        <w:t>J.</w:t>
      </w:r>
      <w:r w:rsidR="00BB6D70" w:rsidRPr="00BB6D70">
        <w:rPr>
          <w:iCs/>
        </w:rPr>
        <w:t xml:space="preserve"> </w:t>
      </w:r>
      <w:r w:rsidR="00EA0523" w:rsidRPr="00BB6D70">
        <w:rPr>
          <w:iCs/>
        </w:rPr>
        <w:t xml:space="preserve">K., </w:t>
      </w:r>
      <w:r w:rsidRPr="00BB6D70">
        <w:rPr>
          <w:iCs/>
        </w:rPr>
        <w:t xml:space="preserve">Jones, </w:t>
      </w:r>
      <w:r w:rsidR="00EA0523" w:rsidRPr="00BB6D70">
        <w:rPr>
          <w:iCs/>
        </w:rPr>
        <w:t>W.</w:t>
      </w:r>
      <w:r w:rsidR="00BB6D70" w:rsidRPr="00BB6D70">
        <w:rPr>
          <w:iCs/>
        </w:rPr>
        <w:t xml:space="preserve"> </w:t>
      </w:r>
      <w:r w:rsidR="00EA0523" w:rsidRPr="00BB6D70">
        <w:rPr>
          <w:iCs/>
        </w:rPr>
        <w:t xml:space="preserve">P., </w:t>
      </w:r>
      <w:r w:rsidRPr="00BB6D70">
        <w:rPr>
          <w:iCs/>
        </w:rPr>
        <w:t xml:space="preserve">Staples, </w:t>
      </w:r>
      <w:r w:rsidR="00EA0523" w:rsidRPr="00BB6D70">
        <w:rPr>
          <w:iCs/>
        </w:rPr>
        <w:t>P.</w:t>
      </w:r>
      <w:r w:rsidR="00BB6D70" w:rsidRPr="00BB6D70">
        <w:rPr>
          <w:iCs/>
        </w:rPr>
        <w:t xml:space="preserve"> </w:t>
      </w:r>
      <w:r w:rsidR="00EA0523" w:rsidRPr="00BB6D70">
        <w:rPr>
          <w:iCs/>
        </w:rPr>
        <w:t xml:space="preserve">A. &amp; </w:t>
      </w:r>
      <w:proofErr w:type="spellStart"/>
      <w:r w:rsidRPr="00BB6D70">
        <w:rPr>
          <w:iCs/>
        </w:rPr>
        <w:t>Harbach</w:t>
      </w:r>
      <w:proofErr w:type="spellEnd"/>
      <w:r w:rsidRPr="00BB6D70">
        <w:rPr>
          <w:iCs/>
        </w:rPr>
        <w:t xml:space="preserve">, </w:t>
      </w:r>
      <w:r w:rsidR="00EA0523" w:rsidRPr="00BB6D70">
        <w:rPr>
          <w:iCs/>
        </w:rPr>
        <w:t>R.</w:t>
      </w:r>
      <w:r w:rsidR="00BB6D70" w:rsidRPr="00BB6D70">
        <w:rPr>
          <w:iCs/>
        </w:rPr>
        <w:t xml:space="preserve"> </w:t>
      </w:r>
      <w:r w:rsidR="00EA0523" w:rsidRPr="00BB6D70">
        <w:rPr>
          <w:iCs/>
        </w:rPr>
        <w:t>L. (</w:t>
      </w:r>
      <w:r w:rsidRPr="00BB6D70">
        <w:rPr>
          <w:iCs/>
        </w:rPr>
        <w:t>2002</w:t>
      </w:r>
      <w:r w:rsidR="00EA0523" w:rsidRPr="00BB6D70">
        <w:rPr>
          <w:iCs/>
        </w:rPr>
        <w:t>).</w:t>
      </w:r>
      <w:proofErr w:type="gramEnd"/>
      <w:r w:rsidR="00EA0523" w:rsidRPr="00BB6D70">
        <w:rPr>
          <w:iCs/>
        </w:rPr>
        <w:t xml:space="preserve">  </w:t>
      </w:r>
      <w:proofErr w:type="spellStart"/>
      <w:r w:rsidR="00EA0523" w:rsidRPr="00BB6D70">
        <w:rPr>
          <w:iCs/>
        </w:rPr>
        <w:t>Cybervision</w:t>
      </w:r>
      <w:proofErr w:type="spellEnd"/>
      <w:r w:rsidR="00EA0523" w:rsidRPr="00BB6D70">
        <w:rPr>
          <w:iCs/>
        </w:rPr>
        <w:t xml:space="preserve"> in the </w:t>
      </w:r>
    </w:p>
    <w:p w14:paraId="2416B771" w14:textId="77777777" w:rsidR="00E51FC0" w:rsidRDefault="00E51FC0" w:rsidP="00016D43">
      <w:pPr>
        <w:tabs>
          <w:tab w:val="left" w:pos="720"/>
          <w:tab w:val="left" w:pos="1170"/>
        </w:tabs>
        <w:spacing w:line="480" w:lineRule="auto"/>
        <w:rPr>
          <w:i/>
          <w:iCs/>
        </w:rPr>
      </w:pPr>
      <w:r>
        <w:rPr>
          <w:iCs/>
        </w:rPr>
        <w:tab/>
      </w:r>
      <w:proofErr w:type="gramStart"/>
      <w:r w:rsidR="00EA0523" w:rsidRPr="00BB6D70">
        <w:rPr>
          <w:iCs/>
        </w:rPr>
        <w:t>first</w:t>
      </w:r>
      <w:proofErr w:type="gramEnd"/>
      <w:r w:rsidR="00EA0523" w:rsidRPr="00BB6D70">
        <w:rPr>
          <w:iCs/>
        </w:rPr>
        <w:t xml:space="preserve"> practicum: Implications for research and practice</w:t>
      </w:r>
      <w:r w:rsidR="00EA0523" w:rsidRPr="00BB6D70">
        <w:rPr>
          <w:i/>
          <w:iCs/>
        </w:rPr>
        <w:t xml:space="preserve">.  Guidance &amp; </w:t>
      </w:r>
    </w:p>
    <w:p w14:paraId="3781D827" w14:textId="00B90082" w:rsidR="00C10C39" w:rsidRPr="00BB6D70" w:rsidRDefault="00E51FC0" w:rsidP="00016D43">
      <w:pPr>
        <w:tabs>
          <w:tab w:val="left" w:pos="720"/>
          <w:tab w:val="left" w:pos="1170"/>
        </w:tabs>
        <w:spacing w:line="480" w:lineRule="auto"/>
        <w:rPr>
          <w:iCs/>
        </w:rPr>
      </w:pPr>
      <w:r>
        <w:rPr>
          <w:i/>
          <w:iCs/>
        </w:rPr>
        <w:tab/>
      </w:r>
      <w:proofErr w:type="gramStart"/>
      <w:r w:rsidR="00B5627A" w:rsidRPr="00BB6D70">
        <w:rPr>
          <w:i/>
          <w:iCs/>
        </w:rPr>
        <w:t>Counseling</w:t>
      </w:r>
      <w:r w:rsidR="00EA0523" w:rsidRPr="00BB6D70">
        <w:rPr>
          <w:i/>
          <w:iCs/>
        </w:rPr>
        <w:t>, 18</w:t>
      </w:r>
      <w:r w:rsidR="00EA0523" w:rsidRPr="00BB6D70">
        <w:rPr>
          <w:iCs/>
        </w:rPr>
        <w:t>(1), 33-38.</w:t>
      </w:r>
      <w:proofErr w:type="gramEnd"/>
    </w:p>
    <w:p w14:paraId="083E1A41" w14:textId="77777777" w:rsidR="00E51FC0" w:rsidRDefault="00C10C39" w:rsidP="00016D43">
      <w:pPr>
        <w:tabs>
          <w:tab w:val="left" w:pos="720"/>
          <w:tab w:val="left" w:pos="1170"/>
        </w:tabs>
        <w:spacing w:line="480" w:lineRule="auto"/>
        <w:rPr>
          <w:rFonts w:eastAsia="Times New Roman" w:cs="Times New Roman"/>
        </w:rPr>
      </w:pPr>
      <w:proofErr w:type="gramStart"/>
      <w:r w:rsidRPr="00BB6D70">
        <w:rPr>
          <w:rFonts w:eastAsia="Times New Roman" w:cs="Times New Roman"/>
        </w:rPr>
        <w:t>Gallant, J.</w:t>
      </w:r>
      <w:r w:rsidR="00BB6D70" w:rsidRPr="00BB6D70">
        <w:rPr>
          <w:rFonts w:eastAsia="Times New Roman" w:cs="Times New Roman"/>
        </w:rPr>
        <w:t xml:space="preserve"> P. </w:t>
      </w:r>
      <w:r w:rsidRPr="00BB6D70">
        <w:rPr>
          <w:rFonts w:eastAsia="Times New Roman" w:cs="Times New Roman"/>
        </w:rPr>
        <w:t xml:space="preserve">&amp; </w:t>
      </w:r>
      <w:proofErr w:type="spellStart"/>
      <w:r w:rsidRPr="00BB6D70">
        <w:rPr>
          <w:rFonts w:eastAsia="Times New Roman" w:cs="Times New Roman"/>
        </w:rPr>
        <w:t>Thyer</w:t>
      </w:r>
      <w:proofErr w:type="spellEnd"/>
      <w:r w:rsidRPr="00BB6D70">
        <w:rPr>
          <w:rFonts w:eastAsia="Times New Roman" w:cs="Times New Roman"/>
        </w:rPr>
        <w:t>, B.</w:t>
      </w:r>
      <w:r w:rsidR="00BB6D70" w:rsidRPr="00BB6D70">
        <w:rPr>
          <w:rFonts w:eastAsia="Times New Roman" w:cs="Times New Roman"/>
        </w:rPr>
        <w:t xml:space="preserve"> </w:t>
      </w:r>
      <w:r w:rsidRPr="00BB6D70">
        <w:rPr>
          <w:rFonts w:eastAsia="Times New Roman" w:cs="Times New Roman"/>
        </w:rPr>
        <w:t>A. (1989).</w:t>
      </w:r>
      <w:proofErr w:type="gramEnd"/>
      <w:r w:rsidRPr="00BB6D70">
        <w:rPr>
          <w:rFonts w:eastAsia="Times New Roman" w:cs="Times New Roman"/>
        </w:rPr>
        <w:t xml:space="preserve"> The "bug-in-the-ear" in clinical supervision: </w:t>
      </w:r>
      <w:r w:rsidR="00CE2DBA" w:rsidRPr="00BB6D70">
        <w:rPr>
          <w:rFonts w:eastAsia="Times New Roman" w:cs="Times New Roman"/>
        </w:rPr>
        <w:t xml:space="preserve">A </w:t>
      </w:r>
    </w:p>
    <w:p w14:paraId="5F4ADF36" w14:textId="25321653" w:rsidR="00C10C39" w:rsidRPr="00BB6D70" w:rsidRDefault="00E51FC0" w:rsidP="00016D43">
      <w:pPr>
        <w:tabs>
          <w:tab w:val="left" w:pos="720"/>
          <w:tab w:val="left" w:pos="1170"/>
        </w:tabs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="00C10C39" w:rsidRPr="00BB6D70">
        <w:rPr>
          <w:rFonts w:eastAsia="Times New Roman" w:cs="Times New Roman"/>
        </w:rPr>
        <w:t>review</w:t>
      </w:r>
      <w:proofErr w:type="gramEnd"/>
      <w:r w:rsidR="00C10C39" w:rsidRPr="00BB6D70">
        <w:rPr>
          <w:rFonts w:eastAsia="Times New Roman" w:cs="Times New Roman"/>
        </w:rPr>
        <w:t xml:space="preserve">. </w:t>
      </w:r>
      <w:proofErr w:type="gramStart"/>
      <w:r w:rsidR="00C10C39" w:rsidRPr="00BB6D70">
        <w:rPr>
          <w:rFonts w:eastAsia="Times New Roman" w:cs="Times New Roman"/>
          <w:i/>
          <w:iCs/>
        </w:rPr>
        <w:t>The Clinical Supervisor</w:t>
      </w:r>
      <w:r w:rsidR="00C10C39" w:rsidRPr="00BB6D70">
        <w:rPr>
          <w:rFonts w:eastAsia="Times New Roman" w:cs="Times New Roman"/>
        </w:rPr>
        <w:t xml:space="preserve">, </w:t>
      </w:r>
      <w:r w:rsidR="00C10C39" w:rsidRPr="00BB6D70">
        <w:rPr>
          <w:rFonts w:eastAsia="Times New Roman" w:cs="Times New Roman"/>
          <w:i/>
          <w:iCs/>
        </w:rPr>
        <w:t>7</w:t>
      </w:r>
      <w:r w:rsidR="00C10C39" w:rsidRPr="00BB6D70">
        <w:rPr>
          <w:rFonts w:eastAsia="Times New Roman" w:cs="Times New Roman"/>
        </w:rPr>
        <w:t>(2</w:t>
      </w:r>
      <w:r w:rsidR="00831837">
        <w:rPr>
          <w:rFonts w:eastAsia="Times New Roman" w:cs="Times New Roman"/>
        </w:rPr>
        <w:t>/3</w:t>
      </w:r>
      <w:r w:rsidR="00C10C39" w:rsidRPr="00BB6D70">
        <w:rPr>
          <w:rFonts w:eastAsia="Times New Roman" w:cs="Times New Roman"/>
        </w:rPr>
        <w:t>), 43-58.</w:t>
      </w:r>
      <w:proofErr w:type="gramEnd"/>
    </w:p>
    <w:p w14:paraId="5BD2812D" w14:textId="77777777" w:rsidR="00E51FC0" w:rsidRDefault="00CE0269" w:rsidP="00016D43">
      <w:pPr>
        <w:tabs>
          <w:tab w:val="left" w:pos="720"/>
          <w:tab w:val="left" w:pos="1170"/>
        </w:tabs>
        <w:spacing w:line="480" w:lineRule="auto"/>
        <w:rPr>
          <w:i/>
        </w:rPr>
      </w:pPr>
      <w:r w:rsidRPr="00BB6D70">
        <w:t xml:space="preserve">George, A. A., Hall, G. E., &amp; </w:t>
      </w:r>
      <w:proofErr w:type="spellStart"/>
      <w:r w:rsidRPr="00BB6D70">
        <w:t>Stiegelbauer</w:t>
      </w:r>
      <w:proofErr w:type="spellEnd"/>
      <w:r w:rsidRPr="00BB6D70">
        <w:t xml:space="preserve">, S. M. (2006). </w:t>
      </w:r>
      <w:r w:rsidRPr="00BB6D70">
        <w:rPr>
          <w:i/>
        </w:rPr>
        <w:t xml:space="preserve">Measuring implementation in </w:t>
      </w:r>
    </w:p>
    <w:p w14:paraId="278B39AB" w14:textId="77777777" w:rsidR="00E51FC0" w:rsidRDefault="00E51FC0" w:rsidP="00016D43">
      <w:pPr>
        <w:tabs>
          <w:tab w:val="left" w:pos="720"/>
          <w:tab w:val="left" w:pos="1170"/>
        </w:tabs>
        <w:spacing w:line="480" w:lineRule="auto"/>
      </w:pPr>
      <w:r>
        <w:rPr>
          <w:i/>
        </w:rPr>
        <w:tab/>
      </w:r>
      <w:proofErr w:type="gramStart"/>
      <w:r w:rsidR="00CE0269" w:rsidRPr="00BB6D70">
        <w:rPr>
          <w:i/>
        </w:rPr>
        <w:t>schools</w:t>
      </w:r>
      <w:proofErr w:type="gramEnd"/>
      <w:r w:rsidR="00CE0269" w:rsidRPr="00BB6D70">
        <w:rPr>
          <w:i/>
        </w:rPr>
        <w:t>: The Stages of Concern Questionnaire</w:t>
      </w:r>
      <w:r w:rsidR="00CE0269" w:rsidRPr="00BB6D70">
        <w:t xml:space="preserve">. Austin, TX: Southwest </w:t>
      </w:r>
    </w:p>
    <w:p w14:paraId="7E1B7EA8" w14:textId="08F11747" w:rsidR="00CE0269" w:rsidRPr="00BB6D70" w:rsidRDefault="00E51FC0" w:rsidP="00016D43">
      <w:pPr>
        <w:tabs>
          <w:tab w:val="left" w:pos="720"/>
          <w:tab w:val="left" w:pos="1170"/>
        </w:tabs>
        <w:spacing w:line="480" w:lineRule="auto"/>
        <w:rPr>
          <w:i/>
        </w:rPr>
      </w:pPr>
      <w:r>
        <w:tab/>
      </w:r>
      <w:proofErr w:type="gramStart"/>
      <w:r w:rsidR="00CE0269" w:rsidRPr="00BB6D70">
        <w:t>Educational Development Laboratory.</w:t>
      </w:r>
      <w:proofErr w:type="gramEnd"/>
    </w:p>
    <w:p w14:paraId="71A73535" w14:textId="77777777" w:rsidR="00E51FC0" w:rsidRDefault="00814B18" w:rsidP="00016D43">
      <w:pPr>
        <w:tabs>
          <w:tab w:val="left" w:pos="720"/>
          <w:tab w:val="left" w:pos="1170"/>
        </w:tabs>
        <w:spacing w:line="480" w:lineRule="auto"/>
      </w:pPr>
      <w:proofErr w:type="spellStart"/>
      <w:r w:rsidRPr="00BB6D70">
        <w:t>Giebelhaus</w:t>
      </w:r>
      <w:proofErr w:type="spellEnd"/>
      <w:r w:rsidRPr="00BB6D70">
        <w:t>, C.</w:t>
      </w:r>
      <w:r w:rsidR="00BB6D70" w:rsidRPr="00BB6D70">
        <w:t xml:space="preserve"> </w:t>
      </w:r>
      <w:r w:rsidRPr="00BB6D70">
        <w:t>R., &amp; Cruz, J. (1992). The third ear mec</w:t>
      </w:r>
      <w:r w:rsidR="00CE2DBA" w:rsidRPr="00BB6D70">
        <w:t xml:space="preserve">hanical device:  </w:t>
      </w:r>
      <w:proofErr w:type="gramStart"/>
      <w:r w:rsidR="00CE2DBA" w:rsidRPr="00BB6D70">
        <w:t>A supervision</w:t>
      </w:r>
      <w:proofErr w:type="gramEnd"/>
      <w:r w:rsidR="00CE2DBA" w:rsidRPr="00BB6D70">
        <w:t xml:space="preserve"> </w:t>
      </w:r>
    </w:p>
    <w:p w14:paraId="35EECA3C" w14:textId="566CB1D3" w:rsidR="00814B18" w:rsidRPr="00BB6D70" w:rsidRDefault="00E51FC0" w:rsidP="00016D43">
      <w:pPr>
        <w:tabs>
          <w:tab w:val="left" w:pos="720"/>
          <w:tab w:val="left" w:pos="1170"/>
        </w:tabs>
        <w:spacing w:line="480" w:lineRule="auto"/>
      </w:pPr>
      <w:r>
        <w:tab/>
      </w:r>
      <w:proofErr w:type="gramStart"/>
      <w:r w:rsidR="00814B18" w:rsidRPr="00BB6D70">
        <w:t>alternative</w:t>
      </w:r>
      <w:proofErr w:type="gramEnd"/>
      <w:r w:rsidR="00814B18" w:rsidRPr="00BB6D70">
        <w:t xml:space="preserve">. </w:t>
      </w:r>
      <w:proofErr w:type="gramStart"/>
      <w:r w:rsidR="00814B18" w:rsidRPr="00BB6D70">
        <w:rPr>
          <w:i/>
          <w:iCs/>
        </w:rPr>
        <w:t>Journal of Early Childhood Teacher Education, 42</w:t>
      </w:r>
      <w:r w:rsidR="00814B18" w:rsidRPr="00BB6D70">
        <w:t>(</w:t>
      </w:r>
      <w:r w:rsidR="00814B18" w:rsidRPr="00BB6D70">
        <w:rPr>
          <w:i/>
          <w:iCs/>
        </w:rPr>
        <w:t>13</w:t>
      </w:r>
      <w:r w:rsidR="00814B18" w:rsidRPr="00BB6D70">
        <w:t>), 8-12</w:t>
      </w:r>
      <w:r w:rsidR="00340D46">
        <w:t>, 22</w:t>
      </w:r>
      <w:r w:rsidR="00814B18" w:rsidRPr="00BB6D70">
        <w:t>.</w:t>
      </w:r>
      <w:proofErr w:type="gramEnd"/>
    </w:p>
    <w:p w14:paraId="1F6EBE11" w14:textId="77777777" w:rsidR="00E51FC0" w:rsidRDefault="00814B18" w:rsidP="00016D43">
      <w:pPr>
        <w:tabs>
          <w:tab w:val="left" w:pos="720"/>
          <w:tab w:val="left" w:pos="1170"/>
        </w:tabs>
        <w:spacing w:line="480" w:lineRule="auto"/>
      </w:pPr>
      <w:proofErr w:type="spellStart"/>
      <w:r w:rsidRPr="00BB6D70">
        <w:t>Giebelhaus</w:t>
      </w:r>
      <w:proofErr w:type="spellEnd"/>
      <w:r w:rsidRPr="00BB6D70">
        <w:t>, C.</w:t>
      </w:r>
      <w:r w:rsidR="00BB6D70" w:rsidRPr="00BB6D70">
        <w:t xml:space="preserve"> </w:t>
      </w:r>
      <w:r w:rsidRPr="00BB6D70">
        <w:t>R., &amp; Cruz, J. (1994). The mechanical th</w:t>
      </w:r>
      <w:r w:rsidR="00CE2DBA" w:rsidRPr="00BB6D70">
        <w:t xml:space="preserve">ird ear device: An alternative </w:t>
      </w:r>
    </w:p>
    <w:p w14:paraId="344E1B83" w14:textId="250FFE9B" w:rsidR="00814B18" w:rsidRPr="00BB6D70" w:rsidRDefault="00814B18" w:rsidP="00016D43">
      <w:pPr>
        <w:tabs>
          <w:tab w:val="left" w:pos="720"/>
          <w:tab w:val="left" w:pos="1170"/>
        </w:tabs>
        <w:spacing w:line="480" w:lineRule="auto"/>
        <w:ind w:left="720"/>
      </w:pPr>
      <w:proofErr w:type="gramStart"/>
      <w:r w:rsidRPr="00BB6D70">
        <w:t>to</w:t>
      </w:r>
      <w:proofErr w:type="gramEnd"/>
      <w:r w:rsidRPr="00BB6D70">
        <w:t xml:space="preserve"> traditional student teaching supervision strategies. </w:t>
      </w:r>
      <w:proofErr w:type="gramStart"/>
      <w:r w:rsidR="00BB6D70" w:rsidRPr="00BB6D70">
        <w:rPr>
          <w:i/>
          <w:iCs/>
        </w:rPr>
        <w:t xml:space="preserve">Journal of Teacher </w:t>
      </w:r>
      <w:r w:rsidRPr="00BB6D70">
        <w:rPr>
          <w:i/>
          <w:iCs/>
        </w:rPr>
        <w:t>Education, 45</w:t>
      </w:r>
      <w:r w:rsidRPr="00BB6D70">
        <w:t>, 365-373.</w:t>
      </w:r>
      <w:proofErr w:type="gramEnd"/>
    </w:p>
    <w:p w14:paraId="6D23F446" w14:textId="77777777" w:rsidR="00E51FC0" w:rsidRDefault="00814B18" w:rsidP="00016D43">
      <w:pPr>
        <w:tabs>
          <w:tab w:val="left" w:pos="720"/>
          <w:tab w:val="left" w:pos="1170"/>
        </w:tabs>
        <w:spacing w:line="480" w:lineRule="auto"/>
      </w:pPr>
      <w:proofErr w:type="spellStart"/>
      <w:r w:rsidRPr="00BB6D70">
        <w:t>Giebelhaus</w:t>
      </w:r>
      <w:proofErr w:type="spellEnd"/>
      <w:r w:rsidRPr="00BB6D70">
        <w:t>, C.</w:t>
      </w:r>
      <w:r w:rsidR="00BB6D70" w:rsidRPr="00BB6D70">
        <w:t xml:space="preserve"> </w:t>
      </w:r>
      <w:r w:rsidRPr="00BB6D70">
        <w:t>R., &amp; Cruz, J. (1995). Implementing the BIE int</w:t>
      </w:r>
      <w:r w:rsidR="00CE2DBA" w:rsidRPr="00BB6D70">
        <w:t xml:space="preserve">ervention strategy with </w:t>
      </w:r>
    </w:p>
    <w:p w14:paraId="08C9EB2F" w14:textId="37B11491" w:rsidR="00C10C39" w:rsidRPr="00BB6D70" w:rsidRDefault="00E51FC0" w:rsidP="00016D43">
      <w:pPr>
        <w:tabs>
          <w:tab w:val="left" w:pos="720"/>
          <w:tab w:val="left" w:pos="1170"/>
        </w:tabs>
        <w:spacing w:line="480" w:lineRule="auto"/>
      </w:pPr>
      <w:r>
        <w:tab/>
      </w:r>
      <w:proofErr w:type="gramStart"/>
      <w:r w:rsidR="00814B18" w:rsidRPr="00BB6D70">
        <w:t>early</w:t>
      </w:r>
      <w:proofErr w:type="gramEnd"/>
      <w:r w:rsidR="00814B18" w:rsidRPr="00BB6D70">
        <w:t xml:space="preserve"> field experience student teachers, Final report. </w:t>
      </w:r>
      <w:r w:rsidR="00814B18" w:rsidRPr="00BB6D70">
        <w:rPr>
          <w:i/>
          <w:iCs/>
        </w:rPr>
        <w:t>ED393808.</w:t>
      </w:r>
    </w:p>
    <w:p w14:paraId="52BEA372" w14:textId="06F5AC34" w:rsidR="00E51FC0" w:rsidRDefault="00F12E40" w:rsidP="00016D43">
      <w:pPr>
        <w:tabs>
          <w:tab w:val="left" w:pos="720"/>
          <w:tab w:val="left" w:pos="1170"/>
        </w:tabs>
        <w:spacing w:line="480" w:lineRule="auto"/>
      </w:pPr>
      <w:proofErr w:type="gramStart"/>
      <w:r w:rsidRPr="00BB6D70">
        <w:rPr>
          <w:rStyle w:val="Strong"/>
          <w:rFonts w:cs="Tahoma"/>
          <w:b w:val="0"/>
        </w:rPr>
        <w:t>Goodman</w:t>
      </w:r>
      <w:r w:rsidRPr="00BB6D70">
        <w:rPr>
          <w:rStyle w:val="medium-font"/>
          <w:rFonts w:cs="Tahoma"/>
          <w:b/>
        </w:rPr>
        <w:t>,</w:t>
      </w:r>
      <w:r w:rsidRPr="00BB6D70">
        <w:rPr>
          <w:rStyle w:val="medium-font"/>
          <w:rFonts w:cs="Tahoma"/>
        </w:rPr>
        <w:t xml:space="preserve"> J.</w:t>
      </w:r>
      <w:r w:rsidR="00BB6D70" w:rsidRPr="00BB6D70">
        <w:rPr>
          <w:rStyle w:val="medium-font"/>
          <w:rFonts w:cs="Tahoma"/>
        </w:rPr>
        <w:t xml:space="preserve"> </w:t>
      </w:r>
      <w:r w:rsidRPr="00BB6D70">
        <w:rPr>
          <w:rStyle w:val="medium-font"/>
          <w:rFonts w:cs="Tahoma"/>
        </w:rPr>
        <w:t>I., Brady, M.</w:t>
      </w:r>
      <w:r w:rsidR="00BB6D70" w:rsidRPr="00BB6D70">
        <w:rPr>
          <w:rStyle w:val="medium-font"/>
          <w:rFonts w:cs="Tahoma"/>
        </w:rPr>
        <w:t xml:space="preserve"> </w:t>
      </w:r>
      <w:r w:rsidRPr="00BB6D70">
        <w:rPr>
          <w:rStyle w:val="medium-font"/>
          <w:rFonts w:cs="Tahoma"/>
        </w:rPr>
        <w:t>P., Duffy, M.</w:t>
      </w:r>
      <w:r w:rsidR="00724A19">
        <w:rPr>
          <w:rStyle w:val="medium-font"/>
          <w:rFonts w:cs="Tahoma"/>
        </w:rPr>
        <w:t xml:space="preserve"> L.</w:t>
      </w:r>
      <w:r w:rsidRPr="00BB6D70">
        <w:rPr>
          <w:rStyle w:val="medium-font"/>
          <w:rFonts w:cs="Tahoma"/>
        </w:rPr>
        <w:t>, Scott, J., Pollard, N.</w:t>
      </w:r>
      <w:r w:rsidR="00BB6D70" w:rsidRPr="00BB6D70">
        <w:rPr>
          <w:rStyle w:val="medium-font"/>
          <w:rFonts w:cs="Tahoma"/>
        </w:rPr>
        <w:t xml:space="preserve"> </w:t>
      </w:r>
      <w:r w:rsidRPr="00BB6D70">
        <w:rPr>
          <w:rStyle w:val="medium-font"/>
          <w:rFonts w:cs="Tahoma"/>
        </w:rPr>
        <w:t>E. (</w:t>
      </w:r>
      <w:r w:rsidR="00241954" w:rsidRPr="00BB6D70">
        <w:t>2008</w:t>
      </w:r>
      <w:r w:rsidRPr="00BB6D70">
        <w:t>)</w:t>
      </w:r>
      <w:r w:rsidRPr="00E51FC0">
        <w:t>.</w:t>
      </w:r>
      <w:bookmarkStart w:id="0" w:name="Result_6"/>
      <w:proofErr w:type="gramEnd"/>
      <w:r w:rsidR="00E51FC0">
        <w:t xml:space="preserve">  The effects of </w:t>
      </w:r>
    </w:p>
    <w:p w14:paraId="1FAE4E44" w14:textId="19DC0828" w:rsidR="00F12E40" w:rsidRPr="00BB6D70" w:rsidRDefault="00E51FC0" w:rsidP="00016D43">
      <w:pPr>
        <w:tabs>
          <w:tab w:val="left" w:pos="720"/>
          <w:tab w:val="left" w:pos="1170"/>
        </w:tabs>
        <w:spacing w:line="480" w:lineRule="auto"/>
        <w:ind w:left="720"/>
      </w:pPr>
      <w:r>
        <w:t>“</w:t>
      </w:r>
      <w:proofErr w:type="gramStart"/>
      <w:r>
        <w:t>bug</w:t>
      </w:r>
      <w:proofErr w:type="gramEnd"/>
      <w:r>
        <w:t>-in-ear” supervision on special education teachers’ delivery of learn units.</w:t>
      </w:r>
      <w:bookmarkEnd w:id="0"/>
      <w:r>
        <w:t xml:space="preserve">  </w:t>
      </w:r>
      <w:r w:rsidR="00724A19" w:rsidRPr="00724A19">
        <w:rPr>
          <w:i/>
        </w:rPr>
        <w:t>Focus on</w:t>
      </w:r>
      <w:r w:rsidR="00724A19">
        <w:t xml:space="preserve"> </w:t>
      </w:r>
      <w:r>
        <w:t>A</w:t>
      </w:r>
      <w:r w:rsidR="00F12E40" w:rsidRPr="00BB6D70">
        <w:rPr>
          <w:rStyle w:val="medium-font"/>
          <w:rFonts w:cs="Tahoma"/>
          <w:i/>
        </w:rPr>
        <w:t>utism &amp; Other Developmental Disabilities, 23</w:t>
      </w:r>
      <w:r w:rsidR="00F12E40" w:rsidRPr="00BB6D70">
        <w:rPr>
          <w:rStyle w:val="medium-font"/>
          <w:rFonts w:cs="Tahoma"/>
        </w:rPr>
        <w:t>(4), 207-216.</w:t>
      </w:r>
    </w:p>
    <w:p w14:paraId="578290D2" w14:textId="32B65737" w:rsidR="00E51FC0" w:rsidRDefault="00CE0269" w:rsidP="00016D43">
      <w:pPr>
        <w:tabs>
          <w:tab w:val="left" w:pos="720"/>
          <w:tab w:val="left" w:pos="1170"/>
        </w:tabs>
        <w:spacing w:line="480" w:lineRule="auto"/>
        <w:rPr>
          <w:i/>
        </w:rPr>
      </w:pPr>
      <w:r w:rsidRPr="00BB6D70">
        <w:t>Hall, G. E., G</w:t>
      </w:r>
      <w:r w:rsidR="00016D43">
        <w:t>eorge, A. A., &amp; Rutherford, W. L</w:t>
      </w:r>
      <w:r w:rsidRPr="00BB6D70">
        <w:t xml:space="preserve">. (1979). </w:t>
      </w:r>
      <w:r w:rsidRPr="00BB6D70">
        <w:rPr>
          <w:i/>
        </w:rPr>
        <w:t xml:space="preserve">Measuring stages of concern </w:t>
      </w:r>
    </w:p>
    <w:p w14:paraId="58B1EA30" w14:textId="672F12E0" w:rsidR="00CE2DBA" w:rsidRPr="00BB6D70" w:rsidRDefault="00CE0269" w:rsidP="00016D43">
      <w:pPr>
        <w:tabs>
          <w:tab w:val="left" w:pos="720"/>
          <w:tab w:val="left" w:pos="1170"/>
        </w:tabs>
        <w:spacing w:line="480" w:lineRule="auto"/>
        <w:ind w:left="720"/>
        <w:rPr>
          <w:i/>
        </w:rPr>
      </w:pPr>
      <w:proofErr w:type="gramStart"/>
      <w:r w:rsidRPr="00BB6D70">
        <w:rPr>
          <w:i/>
        </w:rPr>
        <w:lastRenderedPageBreak/>
        <w:t>about</w:t>
      </w:r>
      <w:proofErr w:type="gramEnd"/>
      <w:r w:rsidRPr="00BB6D70">
        <w:rPr>
          <w:i/>
        </w:rPr>
        <w:t xml:space="preserve"> innovation: A manual for use of the </w:t>
      </w:r>
      <w:proofErr w:type="spellStart"/>
      <w:r w:rsidRPr="00BB6D70">
        <w:rPr>
          <w:i/>
        </w:rPr>
        <w:t>SoC</w:t>
      </w:r>
      <w:proofErr w:type="spellEnd"/>
      <w:r w:rsidRPr="00BB6D70">
        <w:rPr>
          <w:i/>
        </w:rPr>
        <w:t xml:space="preserve"> Questionnaire</w:t>
      </w:r>
      <w:r w:rsidRPr="00BB6D70">
        <w:t>. Austin, TX: Southwest Educational Development Laboratory.</w:t>
      </w:r>
    </w:p>
    <w:p w14:paraId="395EFB43" w14:textId="77777777" w:rsidR="00E51FC0" w:rsidRDefault="006430C6" w:rsidP="00016D43">
      <w:pPr>
        <w:tabs>
          <w:tab w:val="left" w:pos="720"/>
          <w:tab w:val="left" w:pos="1170"/>
        </w:tabs>
        <w:spacing w:line="480" w:lineRule="auto"/>
      </w:pPr>
      <w:r w:rsidRPr="00BB6D70">
        <w:t xml:space="preserve">Hall, G. E., &amp; </w:t>
      </w:r>
      <w:proofErr w:type="spellStart"/>
      <w:r w:rsidRPr="00BB6D70">
        <w:t>Loucks</w:t>
      </w:r>
      <w:proofErr w:type="spellEnd"/>
      <w:r w:rsidRPr="00BB6D70">
        <w:t xml:space="preserve">, S. F. (1981). Program definition and adaptation: Implications </w:t>
      </w:r>
    </w:p>
    <w:p w14:paraId="136B1C4E" w14:textId="4871F9A2" w:rsidR="006430C6" w:rsidRPr="00BB6D70" w:rsidRDefault="00E51FC0" w:rsidP="00016D43">
      <w:pPr>
        <w:tabs>
          <w:tab w:val="left" w:pos="720"/>
          <w:tab w:val="left" w:pos="1170"/>
        </w:tabs>
        <w:spacing w:line="480" w:lineRule="auto"/>
      </w:pPr>
      <w:r>
        <w:tab/>
      </w:r>
      <w:proofErr w:type="gramStart"/>
      <w:r w:rsidR="006430C6" w:rsidRPr="00BB6D70">
        <w:t>for</w:t>
      </w:r>
      <w:proofErr w:type="gramEnd"/>
      <w:r w:rsidR="006430C6" w:rsidRPr="00BB6D70">
        <w:t xml:space="preserve"> inservice. </w:t>
      </w:r>
      <w:proofErr w:type="gramStart"/>
      <w:r w:rsidR="006430C6" w:rsidRPr="00BB6D70">
        <w:rPr>
          <w:i/>
        </w:rPr>
        <w:t>Journal of Research and Development in Education, 14</w:t>
      </w:r>
      <w:r w:rsidR="006430C6" w:rsidRPr="00BB6D70">
        <w:t>(2), 46-58.</w:t>
      </w:r>
      <w:proofErr w:type="gramEnd"/>
    </w:p>
    <w:p w14:paraId="2A56BE3E" w14:textId="77777777" w:rsidR="00E51FC0" w:rsidRDefault="006430C6" w:rsidP="00016D43">
      <w:pPr>
        <w:tabs>
          <w:tab w:val="left" w:pos="720"/>
          <w:tab w:val="left" w:pos="1170"/>
        </w:tabs>
        <w:spacing w:line="480" w:lineRule="auto"/>
        <w:rPr>
          <w:i/>
          <w:lang w:val="en-NZ"/>
        </w:rPr>
      </w:pPr>
      <w:r w:rsidRPr="00BB6D70">
        <w:rPr>
          <w:lang w:val="en-NZ"/>
        </w:rPr>
        <w:t xml:space="preserve">Hall, G. E., &amp; Hord, S. M. (2006). </w:t>
      </w:r>
      <w:r w:rsidRPr="00BB6D70">
        <w:rPr>
          <w:i/>
          <w:lang w:val="en-NZ"/>
        </w:rPr>
        <w:t>Implementing change:</w:t>
      </w:r>
      <w:r w:rsidRPr="00BB6D70">
        <w:rPr>
          <w:lang w:val="en-NZ"/>
        </w:rPr>
        <w:t xml:space="preserve"> </w:t>
      </w:r>
      <w:r w:rsidR="00CE2DBA" w:rsidRPr="00BB6D70">
        <w:rPr>
          <w:i/>
          <w:lang w:val="en-NZ"/>
        </w:rPr>
        <w:t xml:space="preserve">Patterns, principles, and </w:t>
      </w:r>
    </w:p>
    <w:p w14:paraId="515DE528" w14:textId="43FC192F" w:rsidR="00CE2DBA" w:rsidRPr="00BB6D70" w:rsidRDefault="00E51FC0" w:rsidP="00016D43">
      <w:pPr>
        <w:tabs>
          <w:tab w:val="left" w:pos="720"/>
          <w:tab w:val="left" w:pos="1170"/>
        </w:tabs>
        <w:spacing w:line="480" w:lineRule="auto"/>
        <w:rPr>
          <w:i/>
          <w:lang w:val="en-NZ"/>
        </w:rPr>
      </w:pPr>
      <w:r>
        <w:rPr>
          <w:i/>
          <w:lang w:val="en-NZ"/>
        </w:rPr>
        <w:tab/>
      </w:r>
      <w:r w:rsidR="006430C6" w:rsidRPr="00BB6D70">
        <w:rPr>
          <w:i/>
          <w:lang w:val="en-NZ"/>
        </w:rPr>
        <w:t>potholes</w:t>
      </w:r>
      <w:r w:rsidR="006430C6" w:rsidRPr="00BB6D70">
        <w:rPr>
          <w:lang w:val="en-NZ"/>
        </w:rPr>
        <w:t xml:space="preserve"> (2nd ed.). Boston, MA: Pearson Education</w:t>
      </w:r>
      <w:r w:rsidR="006430C6" w:rsidRPr="00BB6D70">
        <w:rPr>
          <w:color w:val="303030"/>
          <w:lang w:val="en-NZ"/>
        </w:rPr>
        <w:t>.</w:t>
      </w:r>
    </w:p>
    <w:p w14:paraId="7C57CE14" w14:textId="77777777" w:rsidR="00E51FC0" w:rsidRDefault="00A232E4" w:rsidP="00016D43">
      <w:pPr>
        <w:tabs>
          <w:tab w:val="left" w:pos="720"/>
          <w:tab w:val="left" w:pos="1170"/>
        </w:tabs>
        <w:spacing w:line="480" w:lineRule="auto"/>
      </w:pPr>
      <w:proofErr w:type="spellStart"/>
      <w:proofErr w:type="gramStart"/>
      <w:r w:rsidRPr="00BB6D70">
        <w:t>Herold</w:t>
      </w:r>
      <w:proofErr w:type="spellEnd"/>
      <w:r w:rsidRPr="00BB6D70">
        <w:t>, P., Ramirez, M., &amp; Newki</w:t>
      </w:r>
      <w:r w:rsidR="00CE2DBA" w:rsidRPr="00BB6D70">
        <w:t>rk, J. (1971).</w:t>
      </w:r>
      <w:proofErr w:type="gramEnd"/>
      <w:r w:rsidR="00CE2DBA" w:rsidRPr="00BB6D70">
        <w:t xml:space="preserve"> A portable radio </w:t>
      </w:r>
      <w:r w:rsidRPr="00BB6D70">
        <w:t xml:space="preserve">communication </w:t>
      </w:r>
    </w:p>
    <w:p w14:paraId="5A9EA3AE" w14:textId="00D02D18" w:rsidR="005D6540" w:rsidRPr="00BB6D70" w:rsidRDefault="00E51FC0" w:rsidP="00016D43">
      <w:pPr>
        <w:tabs>
          <w:tab w:val="left" w:pos="720"/>
          <w:tab w:val="left" w:pos="1170"/>
        </w:tabs>
        <w:spacing w:line="480" w:lineRule="auto"/>
      </w:pPr>
      <w:r>
        <w:tab/>
      </w:r>
      <w:proofErr w:type="gramStart"/>
      <w:r w:rsidR="00A232E4" w:rsidRPr="00BB6D70">
        <w:t>system</w:t>
      </w:r>
      <w:proofErr w:type="gramEnd"/>
      <w:r w:rsidR="00A232E4" w:rsidRPr="00BB6D70">
        <w:t xml:space="preserve"> for teacher education.  </w:t>
      </w:r>
      <w:proofErr w:type="gramStart"/>
      <w:r w:rsidR="00A232E4" w:rsidRPr="00BB6D70">
        <w:rPr>
          <w:i/>
          <w:iCs/>
        </w:rPr>
        <w:t xml:space="preserve">Educational Technology, </w:t>
      </w:r>
      <w:r w:rsidR="00A232E4" w:rsidRPr="00BB6D70">
        <w:rPr>
          <w:iCs/>
        </w:rPr>
        <w:t>11</w:t>
      </w:r>
      <w:r w:rsidR="00A232E4" w:rsidRPr="00BB6D70">
        <w:t>, 30-32.</w:t>
      </w:r>
      <w:proofErr w:type="gramEnd"/>
    </w:p>
    <w:p w14:paraId="29CD7AB0" w14:textId="77777777" w:rsidR="00E51FC0" w:rsidRDefault="005D6540" w:rsidP="00016D43">
      <w:pPr>
        <w:tabs>
          <w:tab w:val="left" w:pos="720"/>
          <w:tab w:val="left" w:pos="1170"/>
        </w:tabs>
        <w:spacing w:line="480" w:lineRule="auto"/>
      </w:pPr>
      <w:r w:rsidRPr="00BB6D70">
        <w:t xml:space="preserve">Hess, A. K. (1980). </w:t>
      </w:r>
      <w:proofErr w:type="gramStart"/>
      <w:r w:rsidRPr="00BB6D70">
        <w:t>Training models and the nature of psychotherapy supervision.</w:t>
      </w:r>
      <w:proofErr w:type="gramEnd"/>
      <w:r w:rsidRPr="00BB6D70">
        <w:t xml:space="preserve"> In </w:t>
      </w:r>
    </w:p>
    <w:p w14:paraId="0911F07A" w14:textId="25886357" w:rsidR="005D6540" w:rsidRPr="00BB6D70" w:rsidRDefault="005D6540" w:rsidP="00016D43">
      <w:pPr>
        <w:tabs>
          <w:tab w:val="left" w:pos="720"/>
          <w:tab w:val="left" w:pos="1170"/>
        </w:tabs>
        <w:spacing w:line="480" w:lineRule="auto"/>
        <w:ind w:left="720"/>
      </w:pPr>
      <w:r w:rsidRPr="00BB6D70">
        <w:t xml:space="preserve">A.K. Hess (Ed.), </w:t>
      </w:r>
      <w:r w:rsidRPr="00BB6D70">
        <w:rPr>
          <w:i/>
          <w:iCs/>
        </w:rPr>
        <w:t>Psychotherapy supervision: Theory, research, and practice</w:t>
      </w:r>
      <w:r w:rsidRPr="00BB6D70">
        <w:t xml:space="preserve"> (pp. 15-28). New York: John Wiley and Sons.</w:t>
      </w:r>
    </w:p>
    <w:p w14:paraId="700F502D" w14:textId="77777777" w:rsidR="00E51FC0" w:rsidRDefault="00750C87" w:rsidP="00016D43">
      <w:pPr>
        <w:tabs>
          <w:tab w:val="left" w:pos="720"/>
          <w:tab w:val="left" w:pos="1170"/>
        </w:tabs>
        <w:spacing w:line="480" w:lineRule="auto"/>
      </w:pPr>
      <w:r w:rsidRPr="00BB6D70">
        <w:t xml:space="preserve">Innovation and Reform in Teacher Preparation AACTE’s 5th Annual Day on the Hill </w:t>
      </w:r>
    </w:p>
    <w:p w14:paraId="0C909034" w14:textId="5575F88F" w:rsidR="0076195E" w:rsidRPr="00BB6D70" w:rsidRDefault="00E51FC0" w:rsidP="00016D43">
      <w:pPr>
        <w:tabs>
          <w:tab w:val="left" w:pos="720"/>
          <w:tab w:val="left" w:pos="1170"/>
        </w:tabs>
        <w:spacing w:line="480" w:lineRule="auto"/>
      </w:pPr>
      <w:r>
        <w:tab/>
      </w:r>
      <w:r w:rsidR="00750C87" w:rsidRPr="00BB6D70">
        <w:t>(June 17-18, 2009)</w:t>
      </w:r>
    </w:p>
    <w:p w14:paraId="604465F9" w14:textId="31334984" w:rsidR="00E51FC0" w:rsidRDefault="00724A19" w:rsidP="00016D43">
      <w:pPr>
        <w:tabs>
          <w:tab w:val="left" w:pos="720"/>
          <w:tab w:val="left" w:pos="1170"/>
        </w:tabs>
        <w:spacing w:line="480" w:lineRule="auto"/>
        <w:rPr>
          <w:iCs/>
        </w:rPr>
      </w:pPr>
      <w:proofErr w:type="spellStart"/>
      <w:r>
        <w:rPr>
          <w:iCs/>
        </w:rPr>
        <w:t>K</w:t>
      </w:r>
      <w:r w:rsidR="00750C87" w:rsidRPr="00BB6D70">
        <w:rPr>
          <w:iCs/>
        </w:rPr>
        <w:t>a</w:t>
      </w:r>
      <w:r>
        <w:rPr>
          <w:iCs/>
        </w:rPr>
        <w:t>ha</w:t>
      </w:r>
      <w:r w:rsidR="00750C87" w:rsidRPr="00BB6D70">
        <w:rPr>
          <w:iCs/>
        </w:rPr>
        <w:t>n</w:t>
      </w:r>
      <w:proofErr w:type="spellEnd"/>
      <w:r w:rsidR="00750C87" w:rsidRPr="00BB6D70">
        <w:rPr>
          <w:iCs/>
        </w:rPr>
        <w:t xml:space="preserve">, D. (2002). The effects of a bug-in-the-ear device on </w:t>
      </w:r>
      <w:proofErr w:type="spellStart"/>
      <w:r w:rsidR="00750C87" w:rsidRPr="00BB6D70">
        <w:rPr>
          <w:iCs/>
        </w:rPr>
        <w:t>intra</w:t>
      </w:r>
      <w:r w:rsidR="00CE2DBA" w:rsidRPr="00BB6D70">
        <w:rPr>
          <w:iCs/>
        </w:rPr>
        <w:t>lesson</w:t>
      </w:r>
      <w:proofErr w:type="spellEnd"/>
      <w:r w:rsidR="00CE2DBA" w:rsidRPr="00BB6D70">
        <w:rPr>
          <w:iCs/>
        </w:rPr>
        <w:t xml:space="preserve"> </w:t>
      </w:r>
    </w:p>
    <w:p w14:paraId="4BE62664" w14:textId="2FF0AB54" w:rsidR="0076195E" w:rsidRPr="00BB6D70" w:rsidRDefault="00FD64C0" w:rsidP="00016D43">
      <w:pPr>
        <w:tabs>
          <w:tab w:val="left" w:pos="720"/>
          <w:tab w:val="left" w:pos="1170"/>
        </w:tabs>
        <w:spacing w:line="480" w:lineRule="auto"/>
        <w:ind w:left="720"/>
        <w:rPr>
          <w:iCs/>
        </w:rPr>
      </w:pPr>
      <w:proofErr w:type="gramStart"/>
      <w:r w:rsidRPr="00BB6D70">
        <w:rPr>
          <w:iCs/>
        </w:rPr>
        <w:t>communication</w:t>
      </w:r>
      <w:proofErr w:type="gramEnd"/>
      <w:r w:rsidRPr="00BB6D70">
        <w:rPr>
          <w:iCs/>
        </w:rPr>
        <w:t xml:space="preserve"> between a </w:t>
      </w:r>
      <w:r w:rsidR="00750C87" w:rsidRPr="00BB6D70">
        <w:rPr>
          <w:iCs/>
        </w:rPr>
        <w:t xml:space="preserve">student teacher and a cooperating teacher. </w:t>
      </w:r>
      <w:proofErr w:type="gramStart"/>
      <w:r w:rsidR="00750C87" w:rsidRPr="00BB6D70">
        <w:rPr>
          <w:i/>
          <w:iCs/>
        </w:rPr>
        <w:t>Journal of Teaching in Physical Education, 22</w:t>
      </w:r>
      <w:r w:rsidR="00750C87" w:rsidRPr="00BB6D70">
        <w:rPr>
          <w:iCs/>
        </w:rPr>
        <w:t>(1), 86-104.</w:t>
      </w:r>
      <w:proofErr w:type="gramEnd"/>
    </w:p>
    <w:p w14:paraId="2FEAF139" w14:textId="77777777" w:rsidR="00E51FC0" w:rsidRDefault="00750C87" w:rsidP="00016D43">
      <w:pPr>
        <w:tabs>
          <w:tab w:val="left" w:pos="720"/>
          <w:tab w:val="left" w:pos="1170"/>
        </w:tabs>
        <w:spacing w:line="480" w:lineRule="auto"/>
      </w:pPr>
      <w:proofErr w:type="spellStart"/>
      <w:r w:rsidRPr="00BB6D70">
        <w:t>Ploessl</w:t>
      </w:r>
      <w:proofErr w:type="spellEnd"/>
      <w:r w:rsidRPr="00BB6D70">
        <w:t>, D. M., &amp; Rock, M.L. (</w:t>
      </w:r>
      <w:r w:rsidR="00E51FC0">
        <w:t>in press</w:t>
      </w:r>
      <w:r w:rsidRPr="00BB6D70">
        <w:t xml:space="preserve">). The effects of virtual coaching on co- teachers’ </w:t>
      </w:r>
    </w:p>
    <w:p w14:paraId="088743C2" w14:textId="7E09FD39" w:rsidR="00750C87" w:rsidRPr="00BB6D70" w:rsidRDefault="00E51FC0" w:rsidP="00016D43">
      <w:pPr>
        <w:tabs>
          <w:tab w:val="left" w:pos="720"/>
          <w:tab w:val="left" w:pos="1170"/>
        </w:tabs>
        <w:spacing w:line="480" w:lineRule="auto"/>
      </w:pPr>
      <w:r>
        <w:tab/>
      </w:r>
      <w:proofErr w:type="gramStart"/>
      <w:r w:rsidR="00750C87" w:rsidRPr="00BB6D70">
        <w:t>planning</w:t>
      </w:r>
      <w:proofErr w:type="gramEnd"/>
      <w:r w:rsidR="00750C87" w:rsidRPr="00BB6D70">
        <w:t xml:space="preserve"> and instruction. </w:t>
      </w:r>
      <w:r w:rsidR="00750C87" w:rsidRPr="00BB6D70">
        <w:rPr>
          <w:i/>
        </w:rPr>
        <w:t>Teacher Education and Special Education.</w:t>
      </w:r>
    </w:p>
    <w:p w14:paraId="158DBD9E" w14:textId="77777777" w:rsidR="00E51FC0" w:rsidRDefault="00CC56B0" w:rsidP="00016D43">
      <w:pPr>
        <w:tabs>
          <w:tab w:val="left" w:pos="720"/>
          <w:tab w:val="left" w:pos="1170"/>
        </w:tabs>
        <w:spacing w:line="480" w:lineRule="auto"/>
        <w:rPr>
          <w:iCs/>
        </w:rPr>
      </w:pPr>
      <w:r w:rsidRPr="009D36C6">
        <w:rPr>
          <w:iCs/>
        </w:rPr>
        <w:t>Rock, M. L &amp; Billingsley, B. S</w:t>
      </w:r>
      <w:r w:rsidRPr="009D36C6">
        <w:rPr>
          <w:i/>
          <w:iCs/>
        </w:rPr>
        <w:t>.</w:t>
      </w:r>
      <w:r w:rsidRPr="009D36C6">
        <w:rPr>
          <w:iCs/>
        </w:rPr>
        <w:t xml:space="preserve"> (2012).</w:t>
      </w:r>
      <w:r>
        <w:rPr>
          <w:iCs/>
        </w:rPr>
        <w:t xml:space="preserve">  [</w:t>
      </w:r>
      <w:proofErr w:type="spellStart"/>
      <w:proofErr w:type="gramStart"/>
      <w:r>
        <w:rPr>
          <w:iCs/>
        </w:rPr>
        <w:t>eCoaching</w:t>
      </w:r>
      <w:proofErr w:type="spellEnd"/>
      <w:proofErr w:type="gramEnd"/>
      <w:r>
        <w:rPr>
          <w:iCs/>
        </w:rPr>
        <w:t xml:space="preserve"> options at a glance].  Unpublished </w:t>
      </w:r>
    </w:p>
    <w:p w14:paraId="48C847C4" w14:textId="7257DDF5" w:rsidR="00CC56B0" w:rsidRDefault="00E51FC0" w:rsidP="00016D43">
      <w:pPr>
        <w:tabs>
          <w:tab w:val="left" w:pos="720"/>
          <w:tab w:val="left" w:pos="1170"/>
        </w:tabs>
        <w:spacing w:line="480" w:lineRule="auto"/>
        <w:rPr>
          <w:iCs/>
        </w:rPr>
      </w:pPr>
      <w:r>
        <w:rPr>
          <w:iCs/>
        </w:rPr>
        <w:tab/>
      </w:r>
      <w:proofErr w:type="gramStart"/>
      <w:r w:rsidR="00CC56B0">
        <w:rPr>
          <w:iCs/>
        </w:rPr>
        <w:t>matrix</w:t>
      </w:r>
      <w:proofErr w:type="gramEnd"/>
      <w:r w:rsidR="00CC56B0">
        <w:rPr>
          <w:iCs/>
        </w:rPr>
        <w:t>.</w:t>
      </w:r>
    </w:p>
    <w:p w14:paraId="096A7608" w14:textId="77777777" w:rsidR="00340D46" w:rsidRDefault="00241954" w:rsidP="00016D43">
      <w:pPr>
        <w:tabs>
          <w:tab w:val="left" w:pos="720"/>
          <w:tab w:val="left" w:pos="1170"/>
        </w:tabs>
        <w:spacing w:line="480" w:lineRule="auto"/>
      </w:pPr>
      <w:r w:rsidRPr="00BB6D70">
        <w:t>Rock, M.</w:t>
      </w:r>
      <w:r w:rsidR="00BB6D70" w:rsidRPr="00BB6D70">
        <w:t xml:space="preserve"> </w:t>
      </w:r>
      <w:r w:rsidRPr="00BB6D70">
        <w:t>L., Gregg, M., How</w:t>
      </w:r>
      <w:bookmarkStart w:id="1" w:name="_GoBack"/>
      <w:bookmarkEnd w:id="1"/>
      <w:r w:rsidRPr="00BB6D70">
        <w:t>ard, P.</w:t>
      </w:r>
      <w:r w:rsidR="00340D46">
        <w:t xml:space="preserve"> W.</w:t>
      </w:r>
      <w:r w:rsidRPr="00BB6D70">
        <w:t xml:space="preserve">, </w:t>
      </w:r>
      <w:proofErr w:type="spellStart"/>
      <w:r w:rsidRPr="00BB6D70">
        <w:t>Ploessl</w:t>
      </w:r>
      <w:proofErr w:type="spellEnd"/>
      <w:r w:rsidRPr="00BB6D70">
        <w:t>, D.</w:t>
      </w:r>
      <w:r w:rsidR="00340D46">
        <w:t xml:space="preserve"> M.</w:t>
      </w:r>
      <w:r w:rsidRPr="00BB6D70">
        <w:t xml:space="preserve">, </w:t>
      </w:r>
      <w:proofErr w:type="spellStart"/>
      <w:r w:rsidRPr="00BB6D70">
        <w:t>Maughn</w:t>
      </w:r>
      <w:proofErr w:type="spellEnd"/>
      <w:r w:rsidRPr="00BB6D70">
        <w:t>, S., Gable, R.</w:t>
      </w:r>
      <w:r w:rsidR="00BB6D70" w:rsidRPr="00BB6D70">
        <w:t xml:space="preserve"> </w:t>
      </w:r>
      <w:r w:rsidRPr="00BB6D70">
        <w:t xml:space="preserve">A., &amp; </w:t>
      </w:r>
    </w:p>
    <w:p w14:paraId="77766B5F" w14:textId="175490C5" w:rsidR="0076195E" w:rsidRPr="00BB6D70" w:rsidRDefault="00241954" w:rsidP="00016D43">
      <w:pPr>
        <w:tabs>
          <w:tab w:val="left" w:pos="720"/>
          <w:tab w:val="left" w:pos="1170"/>
        </w:tabs>
        <w:spacing w:line="480" w:lineRule="auto"/>
        <w:ind w:left="720"/>
      </w:pPr>
      <w:proofErr w:type="spellStart"/>
      <w:r w:rsidRPr="00BB6D70">
        <w:lastRenderedPageBreak/>
        <w:t>Zigmond</w:t>
      </w:r>
      <w:proofErr w:type="spellEnd"/>
      <w:r w:rsidRPr="00BB6D70">
        <w:t>, N.</w:t>
      </w:r>
      <w:r w:rsidR="00BB6D70" w:rsidRPr="00BB6D70">
        <w:t xml:space="preserve"> </w:t>
      </w:r>
      <w:r w:rsidRPr="00BB6D70">
        <w:t xml:space="preserve">P. (2009). See me, hear me, </w:t>
      </w:r>
      <w:proofErr w:type="gramStart"/>
      <w:r w:rsidRPr="00BB6D70">
        <w:t>coach</w:t>
      </w:r>
      <w:proofErr w:type="gramEnd"/>
      <w:r w:rsidRPr="00BB6D70">
        <w:t xml:space="preserve"> me: Virtual bug-in-ear technology brings immediacy to professional development.</w:t>
      </w:r>
      <w:r w:rsidRPr="00BB6D70">
        <w:rPr>
          <w:i/>
        </w:rPr>
        <w:t xml:space="preserve"> </w:t>
      </w:r>
      <w:proofErr w:type="gramStart"/>
      <w:r w:rsidRPr="00BB6D70">
        <w:rPr>
          <w:i/>
        </w:rPr>
        <w:t>J</w:t>
      </w:r>
      <w:r w:rsidR="009A5277">
        <w:rPr>
          <w:i/>
        </w:rPr>
        <w:t>ournal of Staff Development, 30</w:t>
      </w:r>
      <w:r w:rsidRPr="00BB6D70">
        <w:t>(3), 24-31.</w:t>
      </w:r>
      <w:proofErr w:type="gramEnd"/>
    </w:p>
    <w:p w14:paraId="2D21DF22" w14:textId="77777777" w:rsidR="00E51FC0" w:rsidRDefault="009E65DE" w:rsidP="00016D43">
      <w:pPr>
        <w:tabs>
          <w:tab w:val="left" w:pos="720"/>
          <w:tab w:val="left" w:pos="1170"/>
        </w:tabs>
        <w:spacing w:line="480" w:lineRule="auto"/>
        <w:rPr>
          <w:iCs/>
        </w:rPr>
      </w:pPr>
      <w:proofErr w:type="gramStart"/>
      <w:r w:rsidRPr="00BB6D70">
        <w:rPr>
          <w:iCs/>
        </w:rPr>
        <w:t xml:space="preserve">Rock, M. L., Gregg, M., </w:t>
      </w:r>
      <w:proofErr w:type="spellStart"/>
      <w:r w:rsidRPr="00BB6D70">
        <w:rPr>
          <w:iCs/>
        </w:rPr>
        <w:t>Thead</w:t>
      </w:r>
      <w:proofErr w:type="spellEnd"/>
      <w:r w:rsidRPr="00BB6D70">
        <w:rPr>
          <w:iCs/>
        </w:rPr>
        <w:t xml:space="preserve">, B. K., Acker, S. E., Gable, R. A., </w:t>
      </w:r>
      <w:proofErr w:type="spellStart"/>
      <w:r w:rsidRPr="00BB6D70">
        <w:rPr>
          <w:iCs/>
        </w:rPr>
        <w:t>Zigmond</w:t>
      </w:r>
      <w:proofErr w:type="spellEnd"/>
      <w:r w:rsidRPr="00BB6D70">
        <w:rPr>
          <w:iCs/>
        </w:rPr>
        <w:t>, N</w:t>
      </w:r>
      <w:r w:rsidR="000434E0" w:rsidRPr="00BB6D70">
        <w:rPr>
          <w:iCs/>
        </w:rPr>
        <w:t>.</w:t>
      </w:r>
      <w:r w:rsidRPr="00BB6D70">
        <w:rPr>
          <w:iCs/>
        </w:rPr>
        <w:t>, (2009).</w:t>
      </w:r>
      <w:proofErr w:type="gramEnd"/>
      <w:r w:rsidRPr="00BB6D70">
        <w:rPr>
          <w:iCs/>
        </w:rPr>
        <w:t xml:space="preserve"> Can </w:t>
      </w:r>
    </w:p>
    <w:p w14:paraId="13CB9EFA" w14:textId="7A7ED95C" w:rsidR="0076195E" w:rsidRPr="00BB6D70" w:rsidRDefault="009E65DE" w:rsidP="00016D43">
      <w:pPr>
        <w:tabs>
          <w:tab w:val="left" w:pos="720"/>
          <w:tab w:val="left" w:pos="1170"/>
        </w:tabs>
        <w:spacing w:line="480" w:lineRule="auto"/>
        <w:ind w:left="720"/>
        <w:rPr>
          <w:iCs/>
        </w:rPr>
      </w:pPr>
      <w:proofErr w:type="gramStart"/>
      <w:r w:rsidRPr="00BB6D70">
        <w:rPr>
          <w:iCs/>
        </w:rPr>
        <w:t>you</w:t>
      </w:r>
      <w:proofErr w:type="gramEnd"/>
      <w:r w:rsidRPr="00BB6D70">
        <w:rPr>
          <w:iCs/>
        </w:rPr>
        <w:t xml:space="preserve"> hear me now? </w:t>
      </w:r>
      <w:proofErr w:type="gramStart"/>
      <w:r w:rsidRPr="00BB6D70">
        <w:rPr>
          <w:iCs/>
        </w:rPr>
        <w:t>Evaluation of an online wireless technology to provide real-time feedback to special education teachers-in-training.</w:t>
      </w:r>
      <w:proofErr w:type="gramEnd"/>
      <w:r w:rsidRPr="00BB6D70">
        <w:rPr>
          <w:i/>
          <w:iCs/>
        </w:rPr>
        <w:t xml:space="preserve"> Teacher Educ</w:t>
      </w:r>
      <w:r w:rsidR="009A5277">
        <w:rPr>
          <w:i/>
          <w:iCs/>
        </w:rPr>
        <w:t>ation and Special Education, 32</w:t>
      </w:r>
      <w:r w:rsidR="009A5277">
        <w:rPr>
          <w:iCs/>
        </w:rPr>
        <w:t>(</w:t>
      </w:r>
      <w:r w:rsidRPr="00BB6D70">
        <w:rPr>
          <w:iCs/>
        </w:rPr>
        <w:t>1), 64-82</w:t>
      </w:r>
      <w:r w:rsidR="00D60671" w:rsidRPr="00BB6D70">
        <w:rPr>
          <w:iCs/>
        </w:rPr>
        <w:t>.</w:t>
      </w:r>
    </w:p>
    <w:p w14:paraId="4510367D" w14:textId="055DFCAE" w:rsidR="00E51FC0" w:rsidRDefault="00D60671" w:rsidP="00016D43">
      <w:pPr>
        <w:tabs>
          <w:tab w:val="left" w:pos="720"/>
          <w:tab w:val="left" w:pos="1170"/>
        </w:tabs>
        <w:spacing w:line="480" w:lineRule="auto"/>
      </w:pPr>
      <w:proofErr w:type="gramStart"/>
      <w:r w:rsidRPr="00BB6D70">
        <w:t>Rock, M.</w:t>
      </w:r>
      <w:r w:rsidR="00BB6D70" w:rsidRPr="00BB6D70">
        <w:t xml:space="preserve"> </w:t>
      </w:r>
      <w:r w:rsidRPr="00BB6D70">
        <w:t>L.</w:t>
      </w:r>
      <w:r w:rsidR="00081A10">
        <w:t>,</w:t>
      </w:r>
      <w:r w:rsidRPr="00BB6D70">
        <w:t xml:space="preserve"> Gregg, M., Gable, R.</w:t>
      </w:r>
      <w:r w:rsidR="00BB6D70" w:rsidRPr="00BB6D70">
        <w:t xml:space="preserve"> </w:t>
      </w:r>
      <w:r w:rsidRPr="00BB6D70">
        <w:t xml:space="preserve">A., &amp; </w:t>
      </w:r>
      <w:proofErr w:type="spellStart"/>
      <w:r w:rsidRPr="00BB6D70">
        <w:t>Zigmond</w:t>
      </w:r>
      <w:proofErr w:type="spellEnd"/>
      <w:r w:rsidRPr="00BB6D70">
        <w:t>, N.</w:t>
      </w:r>
      <w:r w:rsidR="00BB6D70" w:rsidRPr="00BB6D70">
        <w:t xml:space="preserve"> </w:t>
      </w:r>
      <w:r w:rsidRPr="00BB6D70">
        <w:t>P. (2009).</w:t>
      </w:r>
      <w:proofErr w:type="gramEnd"/>
      <w:r w:rsidRPr="00BB6D70">
        <w:t xml:space="preserve"> Virtual coaching for </w:t>
      </w:r>
    </w:p>
    <w:p w14:paraId="45AFCA0B" w14:textId="1E7FEFDE" w:rsidR="0076195E" w:rsidRPr="00BB6D70" w:rsidRDefault="00E51FC0" w:rsidP="00016D43">
      <w:pPr>
        <w:tabs>
          <w:tab w:val="left" w:pos="720"/>
          <w:tab w:val="left" w:pos="1170"/>
        </w:tabs>
        <w:spacing w:line="480" w:lineRule="auto"/>
      </w:pPr>
      <w:r>
        <w:tab/>
      </w:r>
      <w:proofErr w:type="gramStart"/>
      <w:r w:rsidR="00D60671" w:rsidRPr="00BB6D70">
        <w:t>novice</w:t>
      </w:r>
      <w:proofErr w:type="gramEnd"/>
      <w:r w:rsidR="00D60671" w:rsidRPr="00BB6D70">
        <w:t xml:space="preserve"> teachers.</w:t>
      </w:r>
      <w:r w:rsidR="00D60671" w:rsidRPr="00BB6D70">
        <w:rPr>
          <w:i/>
        </w:rPr>
        <w:t xml:space="preserve"> </w:t>
      </w:r>
      <w:proofErr w:type="gramStart"/>
      <w:r w:rsidR="00D60671" w:rsidRPr="00BB6D70">
        <w:rPr>
          <w:i/>
        </w:rPr>
        <w:t xml:space="preserve">Phi Delta </w:t>
      </w:r>
      <w:proofErr w:type="spellStart"/>
      <w:r w:rsidR="00D60671" w:rsidRPr="00BB6D70">
        <w:rPr>
          <w:i/>
        </w:rPr>
        <w:t>Kappan</w:t>
      </w:r>
      <w:proofErr w:type="spellEnd"/>
      <w:r w:rsidR="00D60671" w:rsidRPr="00BB6D70">
        <w:rPr>
          <w:i/>
        </w:rPr>
        <w:t>, 91</w:t>
      </w:r>
      <w:r w:rsidR="00D60671" w:rsidRPr="00BB6D70">
        <w:t>(2), 36- 41.</w:t>
      </w:r>
      <w:proofErr w:type="gramEnd"/>
      <w:r w:rsidR="00D60671" w:rsidRPr="00BB6D70">
        <w:rPr>
          <w:i/>
        </w:rPr>
        <w:t xml:space="preserve"> </w:t>
      </w:r>
    </w:p>
    <w:p w14:paraId="4E07DFAA" w14:textId="77777777" w:rsidR="00E51FC0" w:rsidRDefault="000434E0" w:rsidP="00016D43">
      <w:pPr>
        <w:tabs>
          <w:tab w:val="left" w:pos="720"/>
          <w:tab w:val="left" w:pos="1170"/>
        </w:tabs>
        <w:spacing w:line="480" w:lineRule="auto"/>
        <w:rPr>
          <w:iCs/>
        </w:rPr>
      </w:pPr>
      <w:r w:rsidRPr="00BB6D70">
        <w:rPr>
          <w:iCs/>
        </w:rPr>
        <w:t xml:space="preserve">Rock, M., Gregg, M., Gable, R., </w:t>
      </w:r>
      <w:proofErr w:type="spellStart"/>
      <w:r w:rsidRPr="00BB6D70">
        <w:rPr>
          <w:iCs/>
        </w:rPr>
        <w:t>Zigmond</w:t>
      </w:r>
      <w:proofErr w:type="spellEnd"/>
      <w:r w:rsidRPr="00BB6D70">
        <w:rPr>
          <w:iCs/>
        </w:rPr>
        <w:t>, N., Blanks</w:t>
      </w:r>
      <w:r w:rsidR="00CE2DBA" w:rsidRPr="00BB6D70">
        <w:rPr>
          <w:iCs/>
        </w:rPr>
        <w:t xml:space="preserve">, B., Howard, P., &amp; Bullock, L. </w:t>
      </w:r>
    </w:p>
    <w:p w14:paraId="264CED51" w14:textId="77777777" w:rsidR="00E51FC0" w:rsidRDefault="00E51FC0" w:rsidP="00016D43">
      <w:pPr>
        <w:tabs>
          <w:tab w:val="left" w:pos="720"/>
          <w:tab w:val="left" w:pos="1170"/>
        </w:tabs>
        <w:spacing w:line="480" w:lineRule="auto"/>
        <w:rPr>
          <w:iCs/>
        </w:rPr>
      </w:pPr>
      <w:r>
        <w:rPr>
          <w:iCs/>
        </w:rPr>
        <w:tab/>
      </w:r>
      <w:r w:rsidR="000434E0" w:rsidRPr="00BB6D70">
        <w:rPr>
          <w:iCs/>
        </w:rPr>
        <w:t xml:space="preserve">(2012). Time after time online: An extended study of virtual coaching during </w:t>
      </w:r>
    </w:p>
    <w:p w14:paraId="1DC6216B" w14:textId="677D180A" w:rsidR="0076195E" w:rsidRPr="00BB6D70" w:rsidRDefault="000434E0" w:rsidP="00016D43">
      <w:pPr>
        <w:tabs>
          <w:tab w:val="left" w:pos="720"/>
          <w:tab w:val="left" w:pos="1170"/>
        </w:tabs>
        <w:spacing w:line="480" w:lineRule="auto"/>
        <w:ind w:left="720"/>
        <w:rPr>
          <w:iCs/>
        </w:rPr>
      </w:pPr>
      <w:proofErr w:type="gramStart"/>
      <w:r w:rsidRPr="00BB6D70">
        <w:rPr>
          <w:iCs/>
        </w:rPr>
        <w:t>distant</w:t>
      </w:r>
      <w:proofErr w:type="gramEnd"/>
      <w:r w:rsidRPr="00BB6D70">
        <w:rPr>
          <w:iCs/>
        </w:rPr>
        <w:t xml:space="preserve"> clinical practice.</w:t>
      </w:r>
      <w:r w:rsidRPr="00BB6D70">
        <w:rPr>
          <w:i/>
          <w:iCs/>
        </w:rPr>
        <w:t xml:space="preserve"> </w:t>
      </w:r>
      <w:proofErr w:type="gramStart"/>
      <w:r w:rsidRPr="00BB6D70">
        <w:rPr>
          <w:i/>
          <w:iCs/>
        </w:rPr>
        <w:t>Journal of Techn</w:t>
      </w:r>
      <w:r w:rsidR="009A5277">
        <w:rPr>
          <w:i/>
          <w:iCs/>
        </w:rPr>
        <w:t>ology and Teacher Education, 20</w:t>
      </w:r>
      <w:r w:rsidRPr="00BB6D70">
        <w:rPr>
          <w:iCs/>
        </w:rPr>
        <w:t>(3), 277-304</w:t>
      </w:r>
      <w:r w:rsidR="00D60671" w:rsidRPr="00BB6D70">
        <w:rPr>
          <w:iCs/>
        </w:rPr>
        <w:t>.</w:t>
      </w:r>
      <w:proofErr w:type="gramEnd"/>
    </w:p>
    <w:p w14:paraId="5EE87070" w14:textId="77777777" w:rsidR="00E51FC0" w:rsidRDefault="000434E0" w:rsidP="00016D43">
      <w:pPr>
        <w:tabs>
          <w:tab w:val="left" w:pos="720"/>
          <w:tab w:val="left" w:pos="1170"/>
        </w:tabs>
        <w:spacing w:line="480" w:lineRule="auto"/>
      </w:pPr>
      <w:r w:rsidRPr="00BB6D70">
        <w:t>Rock, M.</w:t>
      </w:r>
      <w:r w:rsidR="00BB6D70" w:rsidRPr="00BB6D70">
        <w:t xml:space="preserve"> </w:t>
      </w:r>
      <w:r w:rsidRPr="00BB6D70">
        <w:t xml:space="preserve">L., </w:t>
      </w:r>
      <w:proofErr w:type="spellStart"/>
      <w:r w:rsidRPr="00BB6D70">
        <w:t>Shumacker</w:t>
      </w:r>
      <w:proofErr w:type="spellEnd"/>
      <w:r w:rsidRPr="00BB6D70">
        <w:t xml:space="preserve">, R., Gregg, M., Gable, R. A., </w:t>
      </w:r>
      <w:proofErr w:type="spellStart"/>
      <w:r w:rsidRPr="00BB6D70">
        <w:t>Zigmond</w:t>
      </w:r>
      <w:proofErr w:type="spellEnd"/>
      <w:r w:rsidRPr="00BB6D70">
        <w:t xml:space="preserve">, N. P., Brigham, R., &amp; </w:t>
      </w:r>
    </w:p>
    <w:p w14:paraId="66C3466E" w14:textId="6D7C20EC" w:rsidR="0076195E" w:rsidRPr="00BB6D70" w:rsidRDefault="000434E0" w:rsidP="00016D43">
      <w:pPr>
        <w:tabs>
          <w:tab w:val="left" w:pos="720"/>
          <w:tab w:val="left" w:pos="1170"/>
        </w:tabs>
        <w:spacing w:line="480" w:lineRule="auto"/>
        <w:ind w:left="720"/>
      </w:pPr>
      <w:r w:rsidRPr="00BB6D70">
        <w:t>Howard, P. (</w:t>
      </w:r>
      <w:r w:rsidR="00E51FC0">
        <w:t>in press</w:t>
      </w:r>
      <w:r w:rsidRPr="00BB6D70">
        <w:t xml:space="preserve">). How are they now? A follow-up study of virtual coaching delivered through online bug-in-ear technology. </w:t>
      </w:r>
      <w:r w:rsidRPr="00BB6D70">
        <w:rPr>
          <w:i/>
        </w:rPr>
        <w:t>Teacher Education and Special Education.</w:t>
      </w:r>
      <w:r w:rsidR="00033D02" w:rsidRPr="00BB6D70">
        <w:tab/>
      </w:r>
    </w:p>
    <w:p w14:paraId="40D9793D" w14:textId="77777777" w:rsidR="00E51FC0" w:rsidRDefault="000434E0" w:rsidP="00016D43">
      <w:pPr>
        <w:tabs>
          <w:tab w:val="left" w:pos="720"/>
          <w:tab w:val="left" w:pos="1170"/>
        </w:tabs>
        <w:spacing w:line="480" w:lineRule="auto"/>
      </w:pPr>
      <w:r w:rsidRPr="00BB6D70">
        <w:t xml:space="preserve">Rock, M. L., </w:t>
      </w:r>
      <w:proofErr w:type="spellStart"/>
      <w:r w:rsidRPr="00BB6D70">
        <w:t>Schoenfeld</w:t>
      </w:r>
      <w:proofErr w:type="spellEnd"/>
      <w:r w:rsidRPr="00BB6D70">
        <w:t xml:space="preserve">, N., </w:t>
      </w:r>
      <w:proofErr w:type="spellStart"/>
      <w:r w:rsidRPr="00BB6D70">
        <w:t>Zigmond</w:t>
      </w:r>
      <w:proofErr w:type="spellEnd"/>
      <w:r w:rsidRPr="00BB6D70">
        <w:t>, N., Gable, R.</w:t>
      </w:r>
      <w:r w:rsidR="00BB6D70" w:rsidRPr="00BB6D70">
        <w:t xml:space="preserve"> </w:t>
      </w:r>
      <w:r w:rsidRPr="00BB6D70">
        <w:t xml:space="preserve">A., </w:t>
      </w:r>
      <w:proofErr w:type="spellStart"/>
      <w:r w:rsidRPr="00BB6D70">
        <w:t>Ploessl</w:t>
      </w:r>
      <w:proofErr w:type="spellEnd"/>
      <w:r w:rsidRPr="00BB6D70">
        <w:t xml:space="preserve">, D. M., &amp; Salter, A. (in </w:t>
      </w:r>
    </w:p>
    <w:p w14:paraId="5E4216AB" w14:textId="2DFA1BC9" w:rsidR="0076195E" w:rsidRPr="00BB6D70" w:rsidRDefault="000434E0" w:rsidP="00016D43">
      <w:pPr>
        <w:tabs>
          <w:tab w:val="left" w:pos="720"/>
          <w:tab w:val="left" w:pos="1170"/>
        </w:tabs>
        <w:spacing w:line="480" w:lineRule="auto"/>
        <w:ind w:left="720"/>
      </w:pPr>
      <w:proofErr w:type="gramStart"/>
      <w:r w:rsidRPr="00BB6D70">
        <w:t>press</w:t>
      </w:r>
      <w:proofErr w:type="gramEnd"/>
      <w:r w:rsidRPr="00BB6D70">
        <w:t xml:space="preserve">). Can you </w:t>
      </w:r>
      <w:proofErr w:type="spellStart"/>
      <w:r w:rsidRPr="00BB6D70">
        <w:t>skype</w:t>
      </w:r>
      <w:proofErr w:type="spellEnd"/>
      <w:r w:rsidRPr="00BB6D70">
        <w:t xml:space="preserve"> me now? Developing </w:t>
      </w:r>
      <w:r w:rsidR="009A5277">
        <w:t>t</w:t>
      </w:r>
      <w:r w:rsidRPr="00BB6D70">
        <w:t xml:space="preserve">eachers’ </w:t>
      </w:r>
      <w:r w:rsidR="009A5277">
        <w:t>classroom management practices through virtual c</w:t>
      </w:r>
      <w:r w:rsidRPr="00BB6D70">
        <w:t xml:space="preserve">oaching. </w:t>
      </w:r>
      <w:proofErr w:type="gramStart"/>
      <w:r w:rsidRPr="00BB6D70">
        <w:rPr>
          <w:i/>
        </w:rPr>
        <w:t>Beyond Behavior.</w:t>
      </w:r>
      <w:proofErr w:type="gramEnd"/>
    </w:p>
    <w:p w14:paraId="0AF866E3" w14:textId="77777777" w:rsidR="00E51FC0" w:rsidRDefault="000434E0" w:rsidP="00016D43">
      <w:pPr>
        <w:tabs>
          <w:tab w:val="left" w:pos="720"/>
          <w:tab w:val="left" w:pos="1170"/>
        </w:tabs>
        <w:spacing w:line="480" w:lineRule="auto"/>
      </w:pPr>
      <w:proofErr w:type="gramStart"/>
      <w:r w:rsidRPr="00BB6D70">
        <w:t>Rock, M.</w:t>
      </w:r>
      <w:r w:rsidR="00BB6D70" w:rsidRPr="00BB6D70">
        <w:t xml:space="preserve"> </w:t>
      </w:r>
      <w:r w:rsidRPr="00BB6D70">
        <w:t xml:space="preserve">L. </w:t>
      </w:r>
      <w:proofErr w:type="spellStart"/>
      <w:r w:rsidRPr="00BB6D70">
        <w:t>Zigmond</w:t>
      </w:r>
      <w:proofErr w:type="spellEnd"/>
      <w:r w:rsidRPr="00BB6D70">
        <w:t>, N.</w:t>
      </w:r>
      <w:r w:rsidR="00BB6D70" w:rsidRPr="00BB6D70">
        <w:t xml:space="preserve"> </w:t>
      </w:r>
      <w:r w:rsidRPr="00BB6D70">
        <w:t>P., Gregg, M., &amp; Gable, R.</w:t>
      </w:r>
      <w:r w:rsidR="00BB6D70" w:rsidRPr="00BB6D70">
        <w:t xml:space="preserve"> </w:t>
      </w:r>
      <w:r w:rsidRPr="00BB6D70">
        <w:t>A. (2011).</w:t>
      </w:r>
      <w:proofErr w:type="gramEnd"/>
      <w:r w:rsidRPr="00BB6D70">
        <w:t xml:space="preserve"> The power of virtual </w:t>
      </w:r>
    </w:p>
    <w:p w14:paraId="588696A5" w14:textId="0281990F" w:rsidR="0076195E" w:rsidRPr="00BB6D70" w:rsidRDefault="00E51FC0" w:rsidP="00016D43">
      <w:pPr>
        <w:tabs>
          <w:tab w:val="left" w:pos="720"/>
          <w:tab w:val="left" w:pos="1170"/>
        </w:tabs>
        <w:spacing w:line="480" w:lineRule="auto"/>
      </w:pPr>
      <w:r>
        <w:tab/>
      </w:r>
      <w:proofErr w:type="gramStart"/>
      <w:r w:rsidR="000434E0" w:rsidRPr="00BB6D70">
        <w:t>coaching</w:t>
      </w:r>
      <w:proofErr w:type="gramEnd"/>
      <w:r w:rsidR="000434E0" w:rsidRPr="00BB6D70">
        <w:t>.</w:t>
      </w:r>
      <w:r>
        <w:rPr>
          <w:i/>
        </w:rPr>
        <w:t xml:space="preserve"> </w:t>
      </w:r>
      <w:proofErr w:type="gramStart"/>
      <w:r>
        <w:rPr>
          <w:i/>
        </w:rPr>
        <w:t>Educational Leadership, 69</w:t>
      </w:r>
      <w:r w:rsidR="000434E0" w:rsidRPr="00BB6D70">
        <w:t>(2), 42-47.</w:t>
      </w:r>
      <w:proofErr w:type="gramEnd"/>
    </w:p>
    <w:p w14:paraId="152E56B6" w14:textId="77777777" w:rsidR="00E51FC0" w:rsidRDefault="00C9283D" w:rsidP="00016D43">
      <w:pPr>
        <w:tabs>
          <w:tab w:val="left" w:pos="720"/>
          <w:tab w:val="left" w:pos="1170"/>
        </w:tabs>
        <w:spacing w:line="480" w:lineRule="auto"/>
      </w:pPr>
      <w:proofErr w:type="spellStart"/>
      <w:proofErr w:type="gramStart"/>
      <w:r w:rsidRPr="00BB6D70">
        <w:t>Scheeler</w:t>
      </w:r>
      <w:proofErr w:type="spellEnd"/>
      <w:r w:rsidRPr="00BB6D70">
        <w:t>, M.</w:t>
      </w:r>
      <w:r w:rsidR="00BB6D70" w:rsidRPr="00BB6D70">
        <w:t xml:space="preserve"> </w:t>
      </w:r>
      <w:r w:rsidRPr="00BB6D70">
        <w:t>C., &amp; Lee, D.</w:t>
      </w:r>
      <w:r w:rsidR="00BB6D70" w:rsidRPr="00BB6D70">
        <w:t xml:space="preserve"> </w:t>
      </w:r>
      <w:r w:rsidRPr="00BB6D70">
        <w:t>L. (2002).</w:t>
      </w:r>
      <w:proofErr w:type="gramEnd"/>
      <w:r w:rsidRPr="00BB6D70">
        <w:t xml:space="preserve"> Using technology to deliver immediate corrective </w:t>
      </w:r>
    </w:p>
    <w:p w14:paraId="3F184B4B" w14:textId="5817A1A2" w:rsidR="0076195E" w:rsidRPr="00BB6D70" w:rsidRDefault="00C9283D" w:rsidP="00016D43">
      <w:pPr>
        <w:tabs>
          <w:tab w:val="left" w:pos="720"/>
          <w:tab w:val="left" w:pos="1170"/>
        </w:tabs>
        <w:spacing w:line="480" w:lineRule="auto"/>
        <w:ind w:left="720"/>
      </w:pPr>
      <w:proofErr w:type="gramStart"/>
      <w:r w:rsidRPr="00BB6D70">
        <w:lastRenderedPageBreak/>
        <w:t>feedback</w:t>
      </w:r>
      <w:proofErr w:type="gramEnd"/>
      <w:r w:rsidRPr="00BB6D70">
        <w:t xml:space="preserve"> to preservice teachers.  </w:t>
      </w:r>
      <w:proofErr w:type="gramStart"/>
      <w:r w:rsidRPr="00BB6D70">
        <w:rPr>
          <w:i/>
          <w:iCs/>
        </w:rPr>
        <w:t>Journal of Behavioral Education, 11</w:t>
      </w:r>
      <w:r w:rsidRPr="00BB6D70">
        <w:t>(4), 231-241.</w:t>
      </w:r>
      <w:proofErr w:type="gramEnd"/>
    </w:p>
    <w:p w14:paraId="02A1647D" w14:textId="77777777" w:rsidR="00E51FC0" w:rsidRDefault="00C9283D" w:rsidP="00016D43">
      <w:pPr>
        <w:tabs>
          <w:tab w:val="left" w:pos="720"/>
          <w:tab w:val="left" w:pos="1170"/>
        </w:tabs>
        <w:spacing w:line="480" w:lineRule="auto"/>
      </w:pPr>
      <w:proofErr w:type="spellStart"/>
      <w:proofErr w:type="gramStart"/>
      <w:r w:rsidRPr="00BB6D70">
        <w:t>Scheeler</w:t>
      </w:r>
      <w:proofErr w:type="spellEnd"/>
      <w:r w:rsidRPr="00BB6D70">
        <w:t xml:space="preserve">, M. C., McAfee, J. K., </w:t>
      </w:r>
      <w:proofErr w:type="spellStart"/>
      <w:r w:rsidRPr="00BB6D70">
        <w:t>Ruhl</w:t>
      </w:r>
      <w:proofErr w:type="spellEnd"/>
      <w:r w:rsidRPr="00BB6D70">
        <w:t>, K. L., &amp; Lee, D. L. (2006).</w:t>
      </w:r>
      <w:proofErr w:type="gramEnd"/>
      <w:r w:rsidRPr="00BB6D70">
        <w:t xml:space="preserve"> Effects of corrective </w:t>
      </w:r>
    </w:p>
    <w:p w14:paraId="47B28188" w14:textId="394B349E" w:rsidR="0076195E" w:rsidRPr="00BB6D70" w:rsidRDefault="00C9283D" w:rsidP="00016D43">
      <w:pPr>
        <w:tabs>
          <w:tab w:val="left" w:pos="720"/>
          <w:tab w:val="left" w:pos="1170"/>
        </w:tabs>
        <w:spacing w:line="480" w:lineRule="auto"/>
        <w:ind w:left="720"/>
      </w:pPr>
      <w:proofErr w:type="gramStart"/>
      <w:r w:rsidRPr="00BB6D70">
        <w:t>feedback</w:t>
      </w:r>
      <w:proofErr w:type="gramEnd"/>
      <w:r w:rsidRPr="00BB6D70">
        <w:t xml:space="preserve"> delivered via wireless technology on preservice teacher performance and student behavior. </w:t>
      </w:r>
      <w:proofErr w:type="gramStart"/>
      <w:r w:rsidRPr="00BB6D70">
        <w:rPr>
          <w:i/>
          <w:iCs/>
        </w:rPr>
        <w:t>Teacher and Special Education, 29,</w:t>
      </w:r>
      <w:r w:rsidRPr="00BB6D70">
        <w:t xml:space="preserve"> 12-25.</w:t>
      </w:r>
      <w:proofErr w:type="gramEnd"/>
    </w:p>
    <w:p w14:paraId="08733B50" w14:textId="77777777" w:rsidR="00E51FC0" w:rsidRDefault="00750C87" w:rsidP="00016D43">
      <w:pPr>
        <w:tabs>
          <w:tab w:val="left" w:pos="720"/>
          <w:tab w:val="left" w:pos="1170"/>
        </w:tabs>
        <w:spacing w:line="480" w:lineRule="auto"/>
      </w:pPr>
      <w:proofErr w:type="gramStart"/>
      <w:r w:rsidRPr="00BB6D70">
        <w:t>Thomson, C.</w:t>
      </w:r>
      <w:r w:rsidR="00BB6D70" w:rsidRPr="00BB6D70">
        <w:t xml:space="preserve"> </w:t>
      </w:r>
      <w:r w:rsidRPr="00BB6D70">
        <w:t>L., Holmberg, M.</w:t>
      </w:r>
      <w:r w:rsidR="00BB6D70" w:rsidRPr="00BB6D70">
        <w:t xml:space="preserve"> </w:t>
      </w:r>
      <w:r w:rsidRPr="00BB6D70">
        <w:t>C., Baer, D.</w:t>
      </w:r>
      <w:r w:rsidR="00BB6D70" w:rsidRPr="00BB6D70">
        <w:t xml:space="preserve"> </w:t>
      </w:r>
      <w:r w:rsidRPr="00BB6D70">
        <w:t>M., Hodges, W.</w:t>
      </w:r>
      <w:r w:rsidR="00BB6D70" w:rsidRPr="00BB6D70">
        <w:t xml:space="preserve"> </w:t>
      </w:r>
      <w:r w:rsidRPr="00BB6D70">
        <w:t xml:space="preserve">L., &amp; </w:t>
      </w:r>
      <w:r w:rsidR="00CE2DBA" w:rsidRPr="00BB6D70">
        <w:t>Moore, S.</w:t>
      </w:r>
      <w:r w:rsidR="00BB6D70" w:rsidRPr="00BB6D70">
        <w:t xml:space="preserve"> </w:t>
      </w:r>
      <w:r w:rsidR="00CE2DBA" w:rsidRPr="00BB6D70">
        <w:t>G. (1978).</w:t>
      </w:r>
      <w:proofErr w:type="gramEnd"/>
      <w:r w:rsidR="00CE2DBA" w:rsidRPr="00BB6D70">
        <w:t xml:space="preserve"> An </w:t>
      </w:r>
    </w:p>
    <w:p w14:paraId="753C24A1" w14:textId="51714CF0" w:rsidR="0076195E" w:rsidRPr="00BB6D70" w:rsidRDefault="00CE2DBA" w:rsidP="00016D43">
      <w:pPr>
        <w:tabs>
          <w:tab w:val="left" w:pos="720"/>
          <w:tab w:val="left" w:pos="1170"/>
        </w:tabs>
        <w:spacing w:line="480" w:lineRule="auto"/>
        <w:ind w:left="720"/>
      </w:pPr>
      <w:proofErr w:type="gramStart"/>
      <w:r w:rsidRPr="00BB6D70">
        <w:t>e</w:t>
      </w:r>
      <w:r w:rsidR="00750C87" w:rsidRPr="00BB6D70">
        <w:t>xperimental</w:t>
      </w:r>
      <w:proofErr w:type="gramEnd"/>
      <w:r w:rsidR="00750C87" w:rsidRPr="00BB6D70">
        <w:t xml:space="preserve"> analysis of some procedures to teach priming and reinforcement skills to preschool teachers.  </w:t>
      </w:r>
      <w:proofErr w:type="gramStart"/>
      <w:r w:rsidR="00750C87" w:rsidRPr="00BB6D70">
        <w:rPr>
          <w:i/>
          <w:iCs/>
        </w:rPr>
        <w:t>Monographs of the Society for Research in Child Development, 43</w:t>
      </w:r>
      <w:r w:rsidR="00750C87" w:rsidRPr="00BB6D70">
        <w:rPr>
          <w:iCs/>
        </w:rPr>
        <w:t>(4</w:t>
      </w:r>
      <w:r w:rsidR="00750C87" w:rsidRPr="00BB6D70">
        <w:t>), 1-86.</w:t>
      </w:r>
      <w:proofErr w:type="gramEnd"/>
    </w:p>
    <w:p w14:paraId="051492AB" w14:textId="77777777" w:rsidR="00E51FC0" w:rsidRDefault="00750C87" w:rsidP="00016D43">
      <w:pPr>
        <w:tabs>
          <w:tab w:val="left" w:pos="720"/>
          <w:tab w:val="left" w:pos="1170"/>
        </w:tabs>
        <w:spacing w:line="480" w:lineRule="auto"/>
      </w:pPr>
      <w:r w:rsidRPr="00BB6D70">
        <w:t xml:space="preserve">Van der Mars, H. (1988). The effects of audio-cueing on selected teaching behaviors </w:t>
      </w:r>
    </w:p>
    <w:p w14:paraId="68A6CEA9" w14:textId="6258EC6F" w:rsidR="00750C87" w:rsidRPr="00BB6D70" w:rsidRDefault="00750C87" w:rsidP="00016D43">
      <w:pPr>
        <w:tabs>
          <w:tab w:val="left" w:pos="720"/>
          <w:tab w:val="left" w:pos="1170"/>
        </w:tabs>
        <w:spacing w:line="480" w:lineRule="auto"/>
        <w:ind w:left="720"/>
      </w:pPr>
      <w:proofErr w:type="gramStart"/>
      <w:r w:rsidRPr="00BB6D70">
        <w:t>of</w:t>
      </w:r>
      <w:proofErr w:type="gramEnd"/>
      <w:r w:rsidRPr="00BB6D70">
        <w:t xml:space="preserve"> an experienced elementary physical education specialist. </w:t>
      </w:r>
      <w:proofErr w:type="gramStart"/>
      <w:r w:rsidRPr="00BB6D70">
        <w:rPr>
          <w:i/>
          <w:iCs/>
        </w:rPr>
        <w:t>Journal of Teaching in Physical Education,</w:t>
      </w:r>
      <w:r w:rsidRPr="00BB6D70">
        <w:rPr>
          <w:iCs/>
        </w:rPr>
        <w:t xml:space="preserve"> </w:t>
      </w:r>
      <w:r w:rsidRPr="00BB6D70">
        <w:rPr>
          <w:i/>
          <w:iCs/>
        </w:rPr>
        <w:t>8</w:t>
      </w:r>
      <w:r w:rsidRPr="00BB6D70">
        <w:t>(1), 64-72.</w:t>
      </w:r>
      <w:proofErr w:type="gramEnd"/>
      <w:r w:rsidRPr="00BB6D70">
        <w:t xml:space="preserve">  </w:t>
      </w:r>
    </w:p>
    <w:p w14:paraId="62531A9C" w14:textId="77777777" w:rsidR="00241954" w:rsidRDefault="00241954" w:rsidP="00016D43">
      <w:pPr>
        <w:tabs>
          <w:tab w:val="left" w:pos="720"/>
          <w:tab w:val="left" w:pos="2430"/>
        </w:tabs>
        <w:spacing w:line="480" w:lineRule="auto"/>
        <w:rPr>
          <w:i/>
        </w:rPr>
      </w:pPr>
    </w:p>
    <w:p w14:paraId="2930BE1F" w14:textId="77777777" w:rsidR="000434E0" w:rsidRDefault="000434E0" w:rsidP="00E51FC0">
      <w:pPr>
        <w:tabs>
          <w:tab w:val="left" w:pos="720"/>
          <w:tab w:val="left" w:pos="2430"/>
        </w:tabs>
        <w:rPr>
          <w:i/>
        </w:rPr>
      </w:pPr>
      <w:r w:rsidRPr="000434E0">
        <w:rPr>
          <w:i/>
        </w:rPr>
        <w:t xml:space="preserve"> </w:t>
      </w:r>
    </w:p>
    <w:p w14:paraId="4DFA70DF" w14:textId="77777777" w:rsidR="000434E0" w:rsidRDefault="000434E0" w:rsidP="00E51FC0">
      <w:pPr>
        <w:tabs>
          <w:tab w:val="left" w:pos="720"/>
          <w:tab w:val="left" w:pos="2430"/>
        </w:tabs>
        <w:rPr>
          <w:i/>
        </w:rPr>
      </w:pPr>
    </w:p>
    <w:p w14:paraId="1BC8EB0A" w14:textId="77777777" w:rsidR="000434E0" w:rsidRDefault="000434E0" w:rsidP="00033D02">
      <w:pPr>
        <w:tabs>
          <w:tab w:val="left" w:pos="2430"/>
        </w:tabs>
        <w:rPr>
          <w:i/>
        </w:rPr>
      </w:pPr>
    </w:p>
    <w:p w14:paraId="05ED91D0" w14:textId="77777777" w:rsidR="00033D02" w:rsidRPr="00033D02" w:rsidRDefault="00033D02" w:rsidP="00033D02">
      <w:pPr>
        <w:tabs>
          <w:tab w:val="left" w:pos="2430"/>
        </w:tabs>
      </w:pPr>
    </w:p>
    <w:sectPr w:rsidR="00033D02" w:rsidRPr="00033D02" w:rsidSect="00831837"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3FCE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29C2B" w14:textId="77777777" w:rsidR="00724A19" w:rsidRDefault="00724A19" w:rsidP="00C10C39">
      <w:r>
        <w:separator/>
      </w:r>
    </w:p>
  </w:endnote>
  <w:endnote w:type="continuationSeparator" w:id="0">
    <w:p w14:paraId="149678E3" w14:textId="77777777" w:rsidR="00724A19" w:rsidRDefault="00724A19" w:rsidP="00C1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7492C" w14:textId="77777777" w:rsidR="00724A19" w:rsidRDefault="00724A19" w:rsidP="00C10C39">
      <w:r>
        <w:separator/>
      </w:r>
    </w:p>
  </w:footnote>
  <w:footnote w:type="continuationSeparator" w:id="0">
    <w:p w14:paraId="69BC275B" w14:textId="77777777" w:rsidR="00724A19" w:rsidRDefault="00724A19" w:rsidP="00C1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4B3"/>
    <w:multiLevelType w:val="hybridMultilevel"/>
    <w:tmpl w:val="F7F86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e Jones">
    <w15:presenceInfo w15:providerId="Windows Live" w15:userId="3b317246a940d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E"/>
    <w:rsid w:val="00016D43"/>
    <w:rsid w:val="00033D02"/>
    <w:rsid w:val="000434E0"/>
    <w:rsid w:val="00081A10"/>
    <w:rsid w:val="00195D2F"/>
    <w:rsid w:val="002049E8"/>
    <w:rsid w:val="00241954"/>
    <w:rsid w:val="00340D46"/>
    <w:rsid w:val="00433006"/>
    <w:rsid w:val="0044051C"/>
    <w:rsid w:val="004531CE"/>
    <w:rsid w:val="00561618"/>
    <w:rsid w:val="005D6540"/>
    <w:rsid w:val="006430C6"/>
    <w:rsid w:val="0068779B"/>
    <w:rsid w:val="006A12F8"/>
    <w:rsid w:val="006A6AAA"/>
    <w:rsid w:val="00715FE0"/>
    <w:rsid w:val="00724A19"/>
    <w:rsid w:val="00735B84"/>
    <w:rsid w:val="00750C87"/>
    <w:rsid w:val="0076195E"/>
    <w:rsid w:val="00814B18"/>
    <w:rsid w:val="00831837"/>
    <w:rsid w:val="00932EDB"/>
    <w:rsid w:val="009A5277"/>
    <w:rsid w:val="009D1573"/>
    <w:rsid w:val="009D36C6"/>
    <w:rsid w:val="009E65DE"/>
    <w:rsid w:val="00A232E4"/>
    <w:rsid w:val="00AF5D87"/>
    <w:rsid w:val="00B5627A"/>
    <w:rsid w:val="00BB6D70"/>
    <w:rsid w:val="00C05ACF"/>
    <w:rsid w:val="00C10C39"/>
    <w:rsid w:val="00C45958"/>
    <w:rsid w:val="00C9283D"/>
    <w:rsid w:val="00CC56B0"/>
    <w:rsid w:val="00CE0269"/>
    <w:rsid w:val="00CE2DBA"/>
    <w:rsid w:val="00D60671"/>
    <w:rsid w:val="00E51FC0"/>
    <w:rsid w:val="00EA0523"/>
    <w:rsid w:val="00EE2FC1"/>
    <w:rsid w:val="00F12E40"/>
    <w:rsid w:val="00F21101"/>
    <w:rsid w:val="00F42E3B"/>
    <w:rsid w:val="00FD6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BC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523"/>
    <w:rPr>
      <w:strike w:val="0"/>
      <w:dstrike w:val="0"/>
      <w:color w:val="005BC6"/>
      <w:u w:val="none"/>
      <w:effect w:val="none"/>
    </w:rPr>
  </w:style>
  <w:style w:type="character" w:customStyle="1" w:styleId="title-link-wrapper1">
    <w:name w:val="title-link-wrapper1"/>
    <w:basedOn w:val="DefaultParagraphFont"/>
    <w:rsid w:val="00EA0523"/>
    <w:rPr>
      <w:vanish w:val="0"/>
      <w:webHidden w:val="0"/>
      <w:sz w:val="32"/>
      <w:szCs w:val="32"/>
      <w:specVanish w:val="0"/>
    </w:rPr>
  </w:style>
  <w:style w:type="character" w:customStyle="1" w:styleId="preview-hover3">
    <w:name w:val="preview-hover3"/>
    <w:basedOn w:val="DefaultParagraphFont"/>
    <w:rsid w:val="00EA0523"/>
  </w:style>
  <w:style w:type="character" w:customStyle="1" w:styleId="hidden1">
    <w:name w:val="hidden1"/>
    <w:basedOn w:val="DefaultParagraphFont"/>
    <w:rsid w:val="00EA0523"/>
  </w:style>
  <w:style w:type="character" w:customStyle="1" w:styleId="medium-font">
    <w:name w:val="medium-font"/>
    <w:basedOn w:val="DefaultParagraphFont"/>
    <w:rsid w:val="00EA0523"/>
  </w:style>
  <w:style w:type="character" w:styleId="Strong">
    <w:name w:val="Strong"/>
    <w:basedOn w:val="DefaultParagraphFont"/>
    <w:uiPriority w:val="22"/>
    <w:qFormat/>
    <w:rsid w:val="00EA0523"/>
    <w:rPr>
      <w:b/>
      <w:bCs/>
    </w:rPr>
  </w:style>
  <w:style w:type="paragraph" w:styleId="NormalWeb">
    <w:name w:val="Normal (Web)"/>
    <w:basedOn w:val="Normal"/>
    <w:uiPriority w:val="99"/>
    <w:unhideWhenUsed/>
    <w:rsid w:val="00750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6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23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39"/>
  </w:style>
  <w:style w:type="paragraph" w:styleId="Footer">
    <w:name w:val="footer"/>
    <w:basedOn w:val="Normal"/>
    <w:link w:val="FooterChar"/>
    <w:uiPriority w:val="99"/>
    <w:unhideWhenUsed/>
    <w:rsid w:val="00C10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39"/>
  </w:style>
  <w:style w:type="character" w:styleId="FollowedHyperlink">
    <w:name w:val="FollowedHyperlink"/>
    <w:basedOn w:val="DefaultParagraphFont"/>
    <w:uiPriority w:val="99"/>
    <w:semiHidden/>
    <w:unhideWhenUsed/>
    <w:rsid w:val="00E51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523"/>
    <w:rPr>
      <w:strike w:val="0"/>
      <w:dstrike w:val="0"/>
      <w:color w:val="005BC6"/>
      <w:u w:val="none"/>
      <w:effect w:val="none"/>
    </w:rPr>
  </w:style>
  <w:style w:type="character" w:customStyle="1" w:styleId="title-link-wrapper1">
    <w:name w:val="title-link-wrapper1"/>
    <w:basedOn w:val="DefaultParagraphFont"/>
    <w:rsid w:val="00EA0523"/>
    <w:rPr>
      <w:vanish w:val="0"/>
      <w:webHidden w:val="0"/>
      <w:sz w:val="32"/>
      <w:szCs w:val="32"/>
      <w:specVanish w:val="0"/>
    </w:rPr>
  </w:style>
  <w:style w:type="character" w:customStyle="1" w:styleId="preview-hover3">
    <w:name w:val="preview-hover3"/>
    <w:basedOn w:val="DefaultParagraphFont"/>
    <w:rsid w:val="00EA0523"/>
  </w:style>
  <w:style w:type="character" w:customStyle="1" w:styleId="hidden1">
    <w:name w:val="hidden1"/>
    <w:basedOn w:val="DefaultParagraphFont"/>
    <w:rsid w:val="00EA0523"/>
  </w:style>
  <w:style w:type="character" w:customStyle="1" w:styleId="medium-font">
    <w:name w:val="medium-font"/>
    <w:basedOn w:val="DefaultParagraphFont"/>
    <w:rsid w:val="00EA0523"/>
  </w:style>
  <w:style w:type="character" w:styleId="Strong">
    <w:name w:val="Strong"/>
    <w:basedOn w:val="DefaultParagraphFont"/>
    <w:uiPriority w:val="22"/>
    <w:qFormat/>
    <w:rsid w:val="00EA0523"/>
    <w:rPr>
      <w:b/>
      <w:bCs/>
    </w:rPr>
  </w:style>
  <w:style w:type="paragraph" w:styleId="NormalWeb">
    <w:name w:val="Normal (Web)"/>
    <w:basedOn w:val="Normal"/>
    <w:uiPriority w:val="99"/>
    <w:unhideWhenUsed/>
    <w:rsid w:val="00750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6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23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39"/>
  </w:style>
  <w:style w:type="paragraph" w:styleId="Footer">
    <w:name w:val="footer"/>
    <w:basedOn w:val="Normal"/>
    <w:link w:val="FooterChar"/>
    <w:uiPriority w:val="99"/>
    <w:unhideWhenUsed/>
    <w:rsid w:val="00C10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39"/>
  </w:style>
  <w:style w:type="character" w:styleId="FollowedHyperlink">
    <w:name w:val="FollowedHyperlink"/>
    <w:basedOn w:val="DefaultParagraphFont"/>
    <w:uiPriority w:val="99"/>
    <w:semiHidden/>
    <w:unhideWhenUsed/>
    <w:rsid w:val="00E51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5A9B-8CFC-524A-A7B8-81054259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 SOE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Rock</dc:creator>
  <cp:keywords/>
  <cp:lastModifiedBy>Melissa Haag</cp:lastModifiedBy>
  <cp:revision>3</cp:revision>
  <dcterms:created xsi:type="dcterms:W3CDTF">2013-08-21T15:54:00Z</dcterms:created>
  <dcterms:modified xsi:type="dcterms:W3CDTF">2013-08-21T16:54:00Z</dcterms:modified>
</cp:coreProperties>
</file>